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1271B8">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D69D5">
            <w:r>
              <w:rPr>
                <w:rFonts w:ascii="Arial" w:hAnsi="Arial" w:cs="Arial"/>
                <w:b/>
                <w:sz w:val="14"/>
                <w:szCs w:val="14"/>
              </w:rPr>
              <w:t>Risposta:</w:t>
            </w:r>
            <w:r w:rsidR="002D69D5">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D69D5" w:rsidRDefault="002D69D5">
            <w:pPr>
              <w:rPr>
                <w:rFonts w:ascii="Arial" w:hAnsi="Arial" w:cs="Arial"/>
                <w:color w:val="000000"/>
                <w:sz w:val="14"/>
                <w:szCs w:val="14"/>
              </w:rPr>
            </w:pPr>
            <w:r w:rsidRPr="002D69D5">
              <w:rPr>
                <w:rFonts w:ascii="Arial" w:hAnsi="Arial" w:cs="Arial"/>
                <w:color w:val="000000"/>
                <w:sz w:val="14"/>
                <w:szCs w:val="14"/>
              </w:rPr>
              <w:t>AZIENDA USL DI FERRARA</w:t>
            </w:r>
          </w:p>
          <w:p w:rsidR="00A23B3E" w:rsidRPr="003A443E" w:rsidRDefault="002D69D5" w:rsidP="002D69D5">
            <w:pPr>
              <w:rPr>
                <w:color w:val="000000"/>
              </w:rPr>
            </w:pPr>
            <w:r w:rsidRPr="003A443E">
              <w:rPr>
                <w:rFonts w:ascii="Arial" w:hAnsi="Arial" w:cs="Arial"/>
                <w:color w:val="000000"/>
                <w:sz w:val="14"/>
                <w:szCs w:val="14"/>
              </w:rPr>
              <w:t xml:space="preserve"> </w:t>
            </w:r>
            <w:r>
              <w:rPr>
                <w:rFonts w:ascii="Arial" w:hAnsi="Arial" w:cs="Arial"/>
                <w:color w:val="000000"/>
                <w:sz w:val="14"/>
                <w:szCs w:val="14"/>
              </w:rPr>
              <w:t>01295960387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D201F" w:rsidRDefault="00EF0111" w:rsidP="00EF0111">
            <w:pPr>
              <w:rPr>
                <w:rFonts w:ascii="Arial" w:hAnsi="Arial" w:cs="Arial"/>
                <w:sz w:val="14"/>
                <w:szCs w:val="14"/>
              </w:rPr>
            </w:pPr>
            <w:r w:rsidRPr="00EF0111">
              <w:rPr>
                <w:rFonts w:ascii="Arial" w:hAnsi="Arial" w:cs="Arial"/>
                <w:color w:val="000000"/>
                <w:sz w:val="14"/>
                <w:szCs w:val="14"/>
              </w:rPr>
              <w:t>INDAGINE DI MERCATO PER INDIVIDUARE OPERATORI ECONOMICI PER L’ACQUISIZIONE DI SERVIZI DI MANUTENZIONE DEI VEICOLI AZIENDALI   DELL’AZIENDA U.S.L. DI FERRARA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F0111" w:rsidRDefault="00EF0111">
            <w:pPr>
              <w:rPr>
                <w:rFonts w:ascii="Arial" w:hAnsi="Arial" w:cs="Arial"/>
                <w:b/>
                <w:color w:val="000000"/>
                <w:sz w:val="14"/>
                <w:szCs w:val="14"/>
              </w:rPr>
            </w:pPr>
            <w:proofErr w:type="gramStart"/>
            <w:r w:rsidRPr="00EF0111">
              <w:rPr>
                <w:rFonts w:ascii="Arial" w:hAnsi="Arial" w:cs="Arial"/>
                <w:b/>
                <w:color w:val="000000"/>
                <w:sz w:val="14"/>
                <w:szCs w:val="14"/>
              </w:rPr>
              <w:t>non</w:t>
            </w:r>
            <w:proofErr w:type="gramEnd"/>
            <w:r w:rsidRPr="00EF0111">
              <w:rPr>
                <w:rFonts w:ascii="Arial" w:hAnsi="Arial" w:cs="Arial"/>
                <w:b/>
                <w:color w:val="000000"/>
                <w:sz w:val="14"/>
                <w:szCs w:val="14"/>
              </w:rPr>
              <w:t xml:space="preserve"> previsto</w:t>
            </w:r>
          </w:p>
          <w:p w:rsidR="00A23B3E" w:rsidRPr="003A443E" w:rsidRDefault="00A23B3E">
            <w:pPr>
              <w:rPr>
                <w:color w:val="000000"/>
              </w:rPr>
            </w:pPr>
            <w:r w:rsidRPr="003A443E">
              <w:rPr>
                <w:rFonts w:ascii="Arial" w:hAnsi="Arial" w:cs="Arial"/>
                <w:color w:val="000000"/>
                <w:sz w:val="14"/>
                <w:szCs w:val="14"/>
              </w:rPr>
              <w:t xml:space="preserve">[  ] </w:t>
            </w:r>
            <w:bookmarkStart w:id="0" w:name="_GoBack"/>
            <w:bookmarkEnd w:id="0"/>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295"/>
        <w:gridCol w:w="40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c)    Indicare i riferimenti in base ai quali è stata ottenuta l'iscrizione o la </w:t>
            </w:r>
            <w:r w:rsidRPr="003A443E">
              <w:rPr>
                <w:rFonts w:ascii="Arial" w:hAnsi="Arial" w:cs="Arial"/>
                <w:color w:val="000000"/>
                <w:sz w:val="14"/>
                <w:szCs w:val="14"/>
              </w:rPr>
              <w:lastRenderedPageBreak/>
              <w:t>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rsidP="00832A3C">
            <w:pPr>
              <w:pStyle w:val="Text1"/>
              <w:ind w:left="0"/>
              <w:rPr>
                <w:color w:val="000000"/>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rsidP="005309A4">
            <w:pPr>
              <w:pStyle w:val="Text1"/>
              <w:spacing w:before="0"/>
              <w:ind w:left="0"/>
            </w:pP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D93877" w:rsidRDefault="00D93877" w:rsidP="00F351F0">
      <w:pPr>
        <w:pStyle w:val="ChapterTitle"/>
        <w:spacing w:before="0" w:after="0"/>
        <w:jc w:val="left"/>
        <w:rPr>
          <w:rFonts w:ascii="Arial" w:hAnsi="Arial" w:cs="Arial"/>
          <w:b w:val="0"/>
          <w:caps/>
          <w:sz w:val="14"/>
          <w:szCs w:val="14"/>
        </w:rPr>
      </w:pP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94" w:hAnsi="Arial" w:cs="Arial"/>
                <w:color w:val="000000"/>
                <w:sz w:val="14"/>
                <w:szCs w:val="14"/>
                <w:u w:val="none"/>
              </w:rPr>
              <w:t>articolo 17 della legge 19 marzo 1990, n. 55</w:t>
            </w:r>
            <w:r w:rsidR="00625142" w:rsidRPr="00121BF6">
              <w:rPr>
                <w:rStyle w:val="Collegamentoipertestuale"/>
                <w:rFonts w:ascii="Arial" w:eastAsia="font29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29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29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29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2" w:name="_DV_C939"/>
      <w:bookmarkEnd w:id="2"/>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1C" w:rsidRDefault="009E651C">
      <w:pPr>
        <w:spacing w:before="0" w:after="0"/>
      </w:pPr>
      <w:r>
        <w:separator/>
      </w:r>
    </w:p>
  </w:endnote>
  <w:endnote w:type="continuationSeparator" w:id="0">
    <w:p w:rsidR="009E651C" w:rsidRDefault="009E65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B7756">
      <w:rPr>
        <w:rFonts w:ascii="Calibri" w:hAnsi="Calibri"/>
        <w:noProof/>
        <w:sz w:val="20"/>
        <w:szCs w:val="20"/>
      </w:rPr>
      <w:t>11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1C" w:rsidRDefault="009E651C">
      <w:pPr>
        <w:spacing w:before="0" w:after="0"/>
      </w:pPr>
      <w:r>
        <w:separator/>
      </w:r>
    </w:p>
  </w:footnote>
  <w:footnote w:type="continuationSeparator" w:id="0">
    <w:p w:rsidR="009E651C" w:rsidRDefault="009E651C">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8">
    <w:p w:rsidR="006F3D34" w:rsidRPr="003E60D1" w:rsidRDefault="006F3D34"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271B8"/>
    <w:rsid w:val="001752F0"/>
    <w:rsid w:val="001D3A2B"/>
    <w:rsid w:val="001D56C2"/>
    <w:rsid w:val="001F35A9"/>
    <w:rsid w:val="00246B90"/>
    <w:rsid w:val="00270DA2"/>
    <w:rsid w:val="002A21BC"/>
    <w:rsid w:val="002C169E"/>
    <w:rsid w:val="002D50E9"/>
    <w:rsid w:val="002D69D5"/>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A0D1A"/>
    <w:rsid w:val="007A30E3"/>
    <w:rsid w:val="007B50B2"/>
    <w:rsid w:val="007B7756"/>
    <w:rsid w:val="008154AA"/>
    <w:rsid w:val="00832A3C"/>
    <w:rsid w:val="0089654F"/>
    <w:rsid w:val="008A48DB"/>
    <w:rsid w:val="008C734C"/>
    <w:rsid w:val="008E3A62"/>
    <w:rsid w:val="008F12E6"/>
    <w:rsid w:val="00900583"/>
    <w:rsid w:val="00934658"/>
    <w:rsid w:val="009644B4"/>
    <w:rsid w:val="009D201F"/>
    <w:rsid w:val="009E204E"/>
    <w:rsid w:val="009E651C"/>
    <w:rsid w:val="00A23B3E"/>
    <w:rsid w:val="00A30CBB"/>
    <w:rsid w:val="00A46950"/>
    <w:rsid w:val="00A53FC5"/>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3740D"/>
    <w:rsid w:val="00D509A5"/>
    <w:rsid w:val="00D64744"/>
    <w:rsid w:val="00D92A41"/>
    <w:rsid w:val="00D93877"/>
    <w:rsid w:val="00DA7329"/>
    <w:rsid w:val="00DB1528"/>
    <w:rsid w:val="00DE4996"/>
    <w:rsid w:val="00E0264E"/>
    <w:rsid w:val="00EB216B"/>
    <w:rsid w:val="00EB45DC"/>
    <w:rsid w:val="00EF0111"/>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3F8736F-F9FB-43DF-BC42-502B1E5A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4"/>
      <w:b/>
      <w:bCs/>
      <w:smallCaps/>
      <w:szCs w:val="28"/>
    </w:rPr>
  </w:style>
  <w:style w:type="paragraph" w:styleId="Titolo2">
    <w:name w:val="heading 2"/>
    <w:basedOn w:val="Normale"/>
    <w:qFormat/>
    <w:pPr>
      <w:keepNext/>
      <w:outlineLvl w:val="1"/>
    </w:pPr>
    <w:rPr>
      <w:rFonts w:eastAsia="font294"/>
      <w:b/>
      <w:bCs/>
      <w:szCs w:val="26"/>
    </w:rPr>
  </w:style>
  <w:style w:type="paragraph" w:styleId="Titolo3">
    <w:name w:val="heading 3"/>
    <w:basedOn w:val="Normale"/>
    <w:qFormat/>
    <w:pPr>
      <w:keepNext/>
      <w:outlineLvl w:val="2"/>
    </w:pPr>
    <w:rPr>
      <w:rFonts w:eastAsia="font294"/>
      <w:bCs/>
      <w:i/>
    </w:rPr>
  </w:style>
  <w:style w:type="paragraph" w:styleId="Titolo4">
    <w:name w:val="heading 4"/>
    <w:basedOn w:val="Normale"/>
    <w:qFormat/>
    <w:pPr>
      <w:keepNext/>
      <w:outlineLvl w:val="3"/>
    </w:pPr>
    <w:rPr>
      <w:rFonts w:eastAsia="font29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4" w:hAnsi="Times New Roman" w:cs="Times New Roman"/>
      <w:b/>
      <w:bCs/>
      <w:smallCaps/>
      <w:sz w:val="24"/>
      <w:szCs w:val="28"/>
      <w:lang w:eastAsia="it-IT" w:bidi="it-IT"/>
    </w:rPr>
  </w:style>
  <w:style w:type="character" w:customStyle="1" w:styleId="Titolo2Carattere">
    <w:name w:val="Titolo 2 Carattere"/>
    <w:rPr>
      <w:rFonts w:ascii="Times New Roman" w:eastAsia="font294" w:hAnsi="Times New Roman" w:cs="Times New Roman"/>
      <w:b/>
      <w:bCs/>
      <w:sz w:val="24"/>
      <w:szCs w:val="26"/>
      <w:lang w:eastAsia="it-IT" w:bidi="it-IT"/>
    </w:rPr>
  </w:style>
  <w:style w:type="character" w:customStyle="1" w:styleId="Titolo3Carattere">
    <w:name w:val="Titolo 3 Carattere"/>
    <w:rPr>
      <w:rFonts w:ascii="Times New Roman" w:eastAsia="font294" w:hAnsi="Times New Roman" w:cs="Times New Roman"/>
      <w:bCs/>
      <w:i/>
      <w:sz w:val="24"/>
      <w:lang w:eastAsia="it-IT" w:bidi="it-IT"/>
    </w:rPr>
  </w:style>
  <w:style w:type="character" w:customStyle="1" w:styleId="Titolo4Carattere">
    <w:name w:val="Titolo 4 Carattere"/>
    <w:rPr>
      <w:rFonts w:ascii="Times New Roman" w:eastAsia="font29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C271-164D-4879-B5CA-4B908CA1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3781</Words>
  <Characters>21554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25285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Soldani Bianca</cp:lastModifiedBy>
  <cp:revision>7</cp:revision>
  <cp:lastPrinted>2022-03-02T15:02:00Z</cp:lastPrinted>
  <dcterms:created xsi:type="dcterms:W3CDTF">2022-03-02T15:15:00Z</dcterms:created>
  <dcterms:modified xsi:type="dcterms:W3CDTF">2022-03-31T14:02:00Z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