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23" w:rsidRDefault="00AA5323">
      <w:pPr>
        <w:pStyle w:val="Standard"/>
        <w:tabs>
          <w:tab w:val="left" w:pos="2867"/>
        </w:tabs>
        <w:rPr>
          <w:rFonts w:ascii="Garamond" w:hAnsi="Garamond"/>
          <w:sz w:val="20"/>
          <w:szCs w:val="20"/>
        </w:rPr>
      </w:pPr>
      <w:r>
        <w:rPr>
          <w:rFonts w:ascii="Garamond" w:hAnsi="Garamond"/>
          <w:sz w:val="20"/>
          <w:szCs w:val="20"/>
        </w:rPr>
        <w:tab/>
      </w:r>
    </w:p>
    <w:p w:rsidR="00AA5323" w:rsidRDefault="00AA5323">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rsidR="00AA5323" w:rsidRDefault="00AA5323">
      <w:pPr>
        <w:pStyle w:val="Standard"/>
        <w:tabs>
          <w:tab w:val="left" w:pos="677"/>
        </w:tabs>
        <w:rPr>
          <w:rFonts w:ascii="Garamond" w:hAnsi="Garamond"/>
          <w:b/>
          <w:sz w:val="20"/>
          <w:szCs w:val="20"/>
        </w:rPr>
      </w:pPr>
      <w:r>
        <w:rPr>
          <w:rFonts w:ascii="Garamond" w:hAnsi="Garamond"/>
          <w:b/>
          <w:sz w:val="20"/>
          <w:szCs w:val="20"/>
        </w:rPr>
        <w:tab/>
      </w:r>
    </w:p>
    <w:p w:rsidR="00AA5323" w:rsidRDefault="00AA5323">
      <w:pPr>
        <w:pStyle w:val="ListParagraph"/>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rsidR="00AA5323" w:rsidRDefault="00AA5323">
      <w:pPr>
        <w:pStyle w:val="ListParagraph"/>
        <w:spacing w:after="0" w:line="240" w:lineRule="auto"/>
        <w:ind w:left="0"/>
        <w:jc w:val="center"/>
        <w:rPr>
          <w:rFonts w:ascii="Garamond" w:hAnsi="Garamond"/>
          <w:b/>
          <w:sz w:val="20"/>
          <w:szCs w:val="20"/>
        </w:rPr>
      </w:pPr>
    </w:p>
    <w:p w:rsidR="00AA5323" w:rsidRDefault="00AA5323">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b/>
          <w:sz w:val="20"/>
          <w:szCs w:val="20"/>
        </w:rPr>
        <w:t>PROCEDURA APERTA PER L’AGGIUDICAZIONE DEL</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Garamond" w:hAnsi="Garamond"/>
          <w:b/>
          <w:sz w:val="20"/>
          <w:szCs w:val="20"/>
        </w:rPr>
        <w:t xml:space="preserve"> SERVIZIO PLURIENNALE DI GESTIONE DI MAGAZZINI ECONOMALI. </w:t>
      </w:r>
    </w:p>
    <w:p w:rsidR="00AA5323" w:rsidRDefault="00AA5323">
      <w:pPr>
        <w:pStyle w:val="Standard"/>
        <w:pBdr>
          <w:top w:val="single" w:sz="4" w:space="1" w:color="00000A"/>
          <w:left w:val="single" w:sz="4" w:space="31" w:color="00000A"/>
          <w:bottom w:val="single" w:sz="4" w:space="1" w:color="00000A"/>
          <w:right w:val="single" w:sz="4" w:space="4" w:color="00000A"/>
        </w:pBdr>
        <w:shd w:val="clear" w:color="auto" w:fill="F2F2F2"/>
        <w:spacing w:after="0" w:line="240" w:lineRule="auto"/>
        <w:ind w:left="720"/>
        <w:jc w:val="both"/>
        <w:rPr>
          <w:rFonts w:ascii="Garamond" w:hAnsi="Garamond" w:cs="Arial"/>
          <w:b/>
          <w:sz w:val="20"/>
          <w:szCs w:val="20"/>
        </w:rPr>
      </w:pPr>
      <w:r>
        <w:rPr>
          <w:rFonts w:ascii="Garamond" w:hAnsi="Garamond"/>
          <w:b/>
          <w:sz w:val="20"/>
          <w:szCs w:val="20"/>
        </w:rPr>
        <w:t>Costi per rischi da interferenza pari a 200,00.</w:t>
      </w:r>
    </w:p>
    <w:p w:rsidR="00AA5323" w:rsidRDefault="00AA5323">
      <w:pPr>
        <w:pStyle w:val="Standard"/>
        <w:jc w:val="center"/>
        <w:rPr>
          <w:rFonts w:ascii="Garamond" w:hAnsi="Garamond" w:cs="Arial"/>
          <w:sz w:val="20"/>
          <w:szCs w:val="20"/>
        </w:rPr>
      </w:pPr>
    </w:p>
    <w:p w:rsidR="00AA5323" w:rsidRDefault="00AA5323">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tblPr>
      <w:tblGrid>
        <w:gridCol w:w="9997"/>
      </w:tblGrid>
      <w:tr w:rsidR="00AA5323">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AA5323" w:rsidRDefault="00AA5323">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AA5323">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spacing w:before="120"/>
              <w:rPr>
                <w:sz w:val="20"/>
                <w:szCs w:val="20"/>
              </w:rPr>
            </w:pPr>
            <w:r>
              <w:rPr>
                <w:rFonts w:ascii="Garamond" w:hAnsi="Garamond"/>
                <w:b/>
                <w:color w:val="00000A"/>
                <w:sz w:val="20"/>
                <w:szCs w:val="20"/>
              </w:rPr>
              <w:t>Identità del committente</w:t>
            </w:r>
            <w:r>
              <w:rPr>
                <w:rFonts w:ascii="Garamond" w:hAnsi="Garamond" w:cs="Times New Roman"/>
                <w:color w:val="00000A"/>
                <w:sz w:val="20"/>
                <w:szCs w:val="20"/>
              </w:rPr>
              <w:t xml:space="preserve">: AZIENDA USL DI  FERRARA IN RAPPRESENTANZA ANCHE DELL’AZIENDA OSPEDALIERA DI FERRARA. </w:t>
            </w:r>
          </w:p>
        </w:tc>
      </w:tr>
      <w:tr w:rsidR="00AA5323">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spacing w:before="120"/>
              <w:rPr>
                <w:rFonts w:ascii="Garamond" w:hAnsi="Garamond"/>
                <w:color w:val="00000A"/>
                <w:sz w:val="20"/>
                <w:szCs w:val="20"/>
              </w:rPr>
            </w:pPr>
            <w:r>
              <w:rPr>
                <w:rFonts w:ascii="Garamond" w:hAnsi="Garamond"/>
                <w:color w:val="00000A"/>
                <w:sz w:val="20"/>
                <w:szCs w:val="20"/>
              </w:rPr>
              <w:t>Nome: --------------------------------------------</w:t>
            </w:r>
          </w:p>
        </w:tc>
      </w:tr>
      <w:tr w:rsidR="00AA5323">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AA5323">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color w:val="00000A"/>
                <w:sz w:val="20"/>
                <w:szCs w:val="20"/>
              </w:rPr>
              <w:t xml:space="preserve">Titolo o breve descrizione dell'appalto: </w:t>
            </w:r>
            <w:bookmarkStart w:id="26" w:name="_GoBack"/>
            <w:bookmarkEnd w:id="26"/>
            <w:r>
              <w:rPr>
                <w:rFonts w:ascii="Garamond" w:hAnsi="Garamond"/>
                <w:b/>
                <w:sz w:val="20"/>
                <w:szCs w:val="20"/>
              </w:rPr>
              <w:t xml:space="preserve">SERVIZIO PLURIENNALE DI GESTIONE DI MAGAZZINI ECONOMALI ED ATTIVITA’ ACCESSORIE. </w:t>
            </w:r>
          </w:p>
          <w:p w:rsidR="00AA5323" w:rsidRDefault="00AA5323">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p>
          <w:p w:rsidR="00AA5323" w:rsidRDefault="00AA5323">
            <w:pPr>
              <w:pStyle w:val="Default"/>
              <w:spacing w:before="120"/>
              <w:rPr>
                <w:sz w:val="20"/>
                <w:szCs w:val="20"/>
              </w:rPr>
            </w:pPr>
          </w:p>
        </w:tc>
      </w:tr>
      <w:tr w:rsidR="00AA5323">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A5323" w:rsidRDefault="00AA5323">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AA5323">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A5323" w:rsidRDefault="00AA5323">
            <w:pPr>
              <w:pStyle w:val="Default"/>
              <w:spacing w:before="120"/>
              <w:rPr>
                <w:rFonts w:ascii="Garamond" w:hAnsi="Garamond"/>
                <w:color w:val="00000A"/>
                <w:sz w:val="20"/>
                <w:szCs w:val="20"/>
              </w:rPr>
            </w:pPr>
          </w:p>
        </w:tc>
      </w:tr>
    </w:tbl>
    <w:p w:rsidR="00AA5323" w:rsidRDefault="00AA5323">
      <w:pPr>
        <w:pStyle w:val="Standard"/>
        <w:rPr>
          <w:rFonts w:ascii="Arial" w:hAnsi="Arial" w:cs="Arial"/>
          <w:color w:val="4B4B4B"/>
          <w:sz w:val="20"/>
          <w:szCs w:val="20"/>
        </w:rPr>
      </w:pP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rsidR="00AA5323" w:rsidRDefault="00AA5323">
      <w:pPr>
        <w:pStyle w:val="ListParagraph"/>
        <w:spacing w:after="0" w:line="240" w:lineRule="auto"/>
        <w:jc w:val="center"/>
        <w:rPr>
          <w:rFonts w:ascii="Garamond" w:hAnsi="Garamond"/>
          <w:b/>
          <w:sz w:val="20"/>
          <w:szCs w:val="20"/>
        </w:rPr>
      </w:pPr>
    </w:p>
    <w:p w:rsidR="00AA5323" w:rsidRDefault="00AA5323">
      <w:pPr>
        <w:pStyle w:val="ListParagraph"/>
        <w:spacing w:after="0" w:line="240" w:lineRule="auto"/>
        <w:jc w:val="center"/>
        <w:rPr>
          <w:rFonts w:ascii="Garamond" w:hAnsi="Garamond"/>
          <w:b/>
          <w:sz w:val="20"/>
          <w:szCs w:val="20"/>
        </w:rPr>
      </w:pPr>
      <w:r>
        <w:rPr>
          <w:rFonts w:ascii="Garamond" w:hAnsi="Garamond"/>
          <w:b/>
          <w:sz w:val="20"/>
          <w:szCs w:val="20"/>
        </w:rPr>
        <w:br w:type="column"/>
        <w:t>Parte II: Informazioni sull'operatore economico</w:t>
      </w:r>
    </w:p>
    <w:p w:rsidR="00AA5323" w:rsidRDefault="00AA5323">
      <w:pPr>
        <w:pStyle w:val="ListParagraph"/>
        <w:spacing w:after="0" w:line="240" w:lineRule="auto"/>
        <w:jc w:val="center"/>
        <w:rPr>
          <w:rFonts w:ascii="Garamond" w:hAnsi="Garamond"/>
          <w:sz w:val="20"/>
          <w:szCs w:val="20"/>
        </w:rPr>
      </w:pPr>
    </w:p>
    <w:p w:rsidR="00AA5323" w:rsidRDefault="00AA5323">
      <w:pPr>
        <w:pStyle w:val="ListParagraph"/>
        <w:spacing w:after="0" w:line="240" w:lineRule="auto"/>
        <w:jc w:val="center"/>
        <w:rPr>
          <w:rFonts w:ascii="Garamond" w:hAnsi="Garamond" w:cs="Arial"/>
          <w:sz w:val="20"/>
          <w:szCs w:val="20"/>
        </w:rPr>
      </w:pPr>
      <w:r>
        <w:rPr>
          <w:rFonts w:ascii="Garamond" w:hAnsi="Garamond" w:cs="Arial"/>
          <w:sz w:val="20"/>
          <w:szCs w:val="20"/>
        </w:rPr>
        <w:t>A: INFORMAZIONI SULL'OPERATORE ECONOMICO</w:t>
      </w:r>
    </w:p>
    <w:p w:rsidR="00AA5323" w:rsidRDefault="00AA5323">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tblPr>
      <w:tblGrid>
        <w:gridCol w:w="4928"/>
        <w:gridCol w:w="4930"/>
      </w:tblGrid>
      <w:tr w:rsidR="00AA5323">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  ]</w:t>
            </w:r>
          </w:p>
        </w:tc>
      </w:tr>
      <w:tr w:rsidR="00AA5323">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Partita IVA, se applicabile:</w:t>
            </w:r>
          </w:p>
          <w:p w:rsidR="00AA5323" w:rsidRDefault="00AA5323">
            <w:pPr>
              <w:pStyle w:val="Default"/>
              <w:rPr>
                <w:rFonts w:ascii="Garamond" w:hAnsi="Garamond"/>
                <w:color w:val="00000A"/>
                <w:sz w:val="20"/>
                <w:szCs w:val="20"/>
              </w:rPr>
            </w:pPr>
          </w:p>
          <w:p w:rsidR="00AA5323" w:rsidRDefault="00AA5323">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  ]</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  ]</w:t>
            </w:r>
          </w:p>
        </w:tc>
      </w:tr>
      <w:tr w:rsidR="00AA5323">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w:t>
            </w:r>
          </w:p>
        </w:tc>
      </w:tr>
      <w:tr w:rsidR="00AA5323">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spacing w:after="120"/>
              <w:rPr>
                <w:sz w:val="20"/>
                <w:szCs w:val="20"/>
              </w:rPr>
            </w:pPr>
            <w:r>
              <w:rPr>
                <w:rFonts w:ascii="Garamond" w:hAnsi="Garamond"/>
                <w:color w:val="00000A"/>
                <w:sz w:val="20"/>
                <w:szCs w:val="20"/>
              </w:rPr>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rsidR="00AA5323" w:rsidRDefault="00AA5323">
            <w:pPr>
              <w:pStyle w:val="Default"/>
              <w:spacing w:after="120"/>
              <w:rPr>
                <w:rFonts w:ascii="Garamond" w:hAnsi="Garamond"/>
                <w:color w:val="00000A"/>
                <w:sz w:val="20"/>
                <w:szCs w:val="20"/>
              </w:rPr>
            </w:pPr>
            <w:r>
              <w:rPr>
                <w:rFonts w:ascii="Garamond" w:hAnsi="Garamond"/>
                <w:color w:val="00000A"/>
                <w:sz w:val="20"/>
                <w:szCs w:val="20"/>
              </w:rPr>
              <w:t>Telefono:</w:t>
            </w:r>
          </w:p>
          <w:p w:rsidR="00AA5323" w:rsidRDefault="00AA5323">
            <w:pPr>
              <w:pStyle w:val="Default"/>
              <w:spacing w:after="120"/>
              <w:rPr>
                <w:rFonts w:ascii="Garamond" w:hAnsi="Garamond"/>
                <w:color w:val="00000A"/>
                <w:sz w:val="20"/>
                <w:szCs w:val="20"/>
              </w:rPr>
            </w:pPr>
            <w:r>
              <w:rPr>
                <w:rFonts w:ascii="Garamond" w:hAnsi="Garamond"/>
                <w:color w:val="00000A"/>
                <w:sz w:val="20"/>
                <w:szCs w:val="20"/>
              </w:rPr>
              <w:t>E·mail:</w:t>
            </w:r>
          </w:p>
          <w:p w:rsidR="00AA5323" w:rsidRDefault="00AA5323">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AA5323" w:rsidRDefault="00AA5323">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AA5323" w:rsidRDefault="00AA5323">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rsidR="00AA5323" w:rsidRDefault="00AA5323">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AA5323">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 ]SI  [ ] No</w:t>
            </w:r>
          </w:p>
        </w:tc>
      </w:tr>
      <w:tr w:rsidR="00AA5323">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jc w:val="both"/>
              <w:rPr>
                <w:rFonts w:ascii="Garamond" w:hAnsi="Garamond"/>
                <w:color w:val="00000A"/>
                <w:sz w:val="20"/>
                <w:szCs w:val="20"/>
              </w:rPr>
            </w:pPr>
            <w:r>
              <w:rPr>
                <w:rFonts w:ascii="Garamond" w:hAnsi="Garamond"/>
                <w:color w:val="00000A"/>
                <w:sz w:val="20"/>
                <w:szCs w:val="20"/>
              </w:rPr>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rsidR="00AA5323" w:rsidRDefault="00AA5323">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rsidR="00AA5323" w:rsidRDefault="00AA5323">
            <w:pPr>
              <w:pStyle w:val="Default"/>
              <w:rPr>
                <w:rFonts w:ascii="Garamond" w:hAnsi="Garamond"/>
                <w:b/>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rsidR="00AA5323" w:rsidRDefault="00AA5323">
            <w:pPr>
              <w:pStyle w:val="Default"/>
              <w:rPr>
                <w:rFonts w:ascii="Garamond" w:hAnsi="Garamond"/>
                <w:color w:val="00000A"/>
                <w:sz w:val="20"/>
                <w:szCs w:val="20"/>
              </w:rPr>
            </w:pPr>
          </w:p>
          <w:p w:rsidR="00AA5323" w:rsidRDefault="00AA5323">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rsidR="00AA5323" w:rsidRDefault="00AA5323">
            <w:pPr>
              <w:pStyle w:val="Default"/>
              <w:rPr>
                <w:rFonts w:ascii="Garamond" w:hAnsi="Garamond"/>
                <w:color w:val="00000A"/>
                <w:sz w:val="20"/>
                <w:szCs w:val="20"/>
              </w:rPr>
            </w:pPr>
          </w:p>
          <w:p w:rsidR="00AA5323" w:rsidRDefault="00AA5323">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rsidR="00AA5323" w:rsidRDefault="00AA5323">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  ] Si [  ] No [  ] Non applicabile</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a) [ ..................]</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rsidR="00AA5323" w:rsidRDefault="00AA5323">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c) [.........]</w:t>
            </w:r>
          </w:p>
        </w:tc>
      </w:tr>
    </w:tbl>
    <w:p w:rsidR="00AA5323" w:rsidRDefault="00AA5323">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rsidR="00AA5323" w:rsidRDefault="00AA5323">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rsidR="00AA5323" w:rsidRDefault="00AA5323">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rsidR="00AA5323" w:rsidRDefault="00AA5323">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rsidR="00AA5323" w:rsidRDefault="00AA5323">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rsidR="00AA5323" w:rsidRDefault="00AA5323">
      <w:pPr>
        <w:pStyle w:val="Standard"/>
        <w:spacing w:after="0"/>
        <w:rPr>
          <w:rFonts w:ascii="Garamond" w:hAnsi="Garamond" w:cs="Arial"/>
          <w:sz w:val="20"/>
          <w:szCs w:val="20"/>
        </w:rPr>
      </w:pPr>
      <w:r>
        <w:rPr>
          <w:rFonts w:ascii="Garamond" w:hAnsi="Garamond" w:cs="Arial"/>
          <w:sz w:val="20"/>
          <w:szCs w:val="20"/>
        </w:rPr>
        <w:t>(3) Vedi il punto III.1.5 del bando di gara</w:t>
      </w:r>
    </w:p>
    <w:p w:rsidR="00AA5323" w:rsidRDefault="00AA5323">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perone disabili o svantaggiate</w:t>
      </w:r>
    </w:p>
    <w:p w:rsidR="00AA5323" w:rsidRDefault="00AA5323">
      <w:pPr>
        <w:rPr>
          <w:vanish/>
          <w:lang w:eastAsia="en-US"/>
        </w:rPr>
      </w:pPr>
      <w:r>
        <w:br w:type="column"/>
      </w:r>
    </w:p>
    <w:tbl>
      <w:tblPr>
        <w:tblW w:w="9889" w:type="dxa"/>
        <w:tblInd w:w="-108" w:type="dxa"/>
        <w:tblLayout w:type="fixed"/>
        <w:tblCellMar>
          <w:left w:w="10" w:type="dxa"/>
          <w:right w:w="10" w:type="dxa"/>
        </w:tblCellMar>
        <w:tblLook w:val="0000"/>
      </w:tblPr>
      <w:tblGrid>
        <w:gridCol w:w="4927"/>
        <w:gridCol w:w="4962"/>
      </w:tblGrid>
      <w:tr w:rsidR="00AA5323">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rsidR="00AA5323" w:rsidRDefault="00AA5323">
            <w:pPr>
              <w:pStyle w:val="Default"/>
              <w:jc w:val="both"/>
              <w:rPr>
                <w:rFonts w:ascii="Garamond" w:hAnsi="Garamond"/>
                <w:color w:val="00000A"/>
                <w:sz w:val="20"/>
                <w:szCs w:val="20"/>
              </w:rPr>
            </w:pPr>
            <w:r>
              <w:rPr>
                <w:rFonts w:ascii="Garamond" w:hAnsi="Garamond"/>
                <w:color w:val="00000A"/>
                <w:sz w:val="20"/>
                <w:szCs w:val="20"/>
              </w:rPr>
              <w:t>In caso di risposta negativa alla lettera d) :</w:t>
            </w:r>
          </w:p>
          <w:p w:rsidR="00AA5323" w:rsidRDefault="00AA5323">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rsidR="00AA5323" w:rsidRDefault="00AA5323">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rsidR="00AA5323" w:rsidRDefault="00AA5323">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AA5323" w:rsidRDefault="00AA5323">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d) [  ]Si  [  ] No</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e) [  ]Si  [  ] No</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rsidR="00AA5323" w:rsidRDefault="00AA5323">
            <w:pPr>
              <w:pStyle w:val="Default"/>
              <w:rPr>
                <w:rFonts w:ascii="Garamond" w:hAnsi="Garamond"/>
                <w:color w:val="00000A"/>
                <w:sz w:val="20"/>
                <w:szCs w:val="20"/>
              </w:rPr>
            </w:pPr>
            <w:r>
              <w:rPr>
                <w:rFonts w:ascii="Garamond" w:hAnsi="Garamond"/>
                <w:color w:val="00000A"/>
                <w:sz w:val="20"/>
                <w:szCs w:val="20"/>
              </w:rPr>
              <w:t>[ ................][ .................. ][ ..................][ ..................]</w:t>
            </w:r>
          </w:p>
        </w:tc>
      </w:tr>
      <w:tr w:rsidR="00AA5323">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AA5323" w:rsidRDefault="00AA5323">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A5323">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AA5323">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operatore economico partecipa alla procedura di appalto 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  ]Si  [  ] No</w:t>
            </w:r>
          </w:p>
        </w:tc>
      </w:tr>
      <w:tr w:rsidR="00AA5323">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A5323" w:rsidRDefault="00AA5323">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AA5323">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rsidR="00AA5323" w:rsidRDefault="00AA5323">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a) Specificare il ruolo dell'operatore economico nel raggruppamento, ovvero consorzio, GEIE, rete di impresa di cui all’ art. 45, comma 2, lett. d), e), f) e g) e all’art. 46, comma 1, lett. a), b), c), d) ed e) del Codice (capofila, responsabile di compiti specifici, ecc.):</w:t>
            </w:r>
          </w:p>
          <w:p w:rsidR="00AA5323" w:rsidRDefault="00AA5323">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b) Indicare gli altri operatori economici che comparteciperanno alla procedura di appalto:</w:t>
            </w:r>
          </w:p>
          <w:p w:rsidR="00AA5323" w:rsidRDefault="00AA5323">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rsidR="00AA5323" w:rsidRDefault="00AA5323">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cs="Tahoma"/>
                <w:sz w:val="20"/>
                <w:szCs w:val="20"/>
              </w:rPr>
            </w:pPr>
          </w:p>
          <w:p w:rsidR="00AA5323" w:rsidRDefault="00AA5323">
            <w:pPr>
              <w:pStyle w:val="Standard"/>
              <w:spacing w:after="0"/>
              <w:jc w:val="both"/>
              <w:rPr>
                <w:rFonts w:ascii="Garamond" w:hAnsi="Garamond" w:cs="Tahoma"/>
                <w:sz w:val="20"/>
                <w:szCs w:val="20"/>
              </w:rPr>
            </w:pPr>
          </w:p>
          <w:p w:rsidR="00AA5323" w:rsidRDefault="00AA5323">
            <w:pPr>
              <w:pStyle w:val="Standard"/>
              <w:spacing w:after="0"/>
              <w:jc w:val="both"/>
              <w:rPr>
                <w:rFonts w:ascii="Garamond" w:hAnsi="Garamond" w:cs="Tahoma"/>
                <w:sz w:val="20"/>
                <w:szCs w:val="20"/>
              </w:rPr>
            </w:pPr>
          </w:p>
          <w:p w:rsidR="00AA5323" w:rsidRDefault="00AA5323">
            <w:pPr>
              <w:pStyle w:val="Standard"/>
              <w:spacing w:after="0"/>
              <w:jc w:val="both"/>
              <w:rPr>
                <w:rFonts w:ascii="Garamond" w:hAnsi="Garamond" w:cs="Tahoma"/>
                <w:sz w:val="20"/>
                <w:szCs w:val="20"/>
              </w:rPr>
            </w:pPr>
          </w:p>
          <w:p w:rsidR="00AA5323" w:rsidRDefault="00AA5323">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rsidR="00AA5323" w:rsidRDefault="00AA5323">
            <w:pPr>
              <w:pStyle w:val="Standard"/>
              <w:spacing w:after="0" w:line="240" w:lineRule="auto"/>
              <w:ind w:left="360"/>
              <w:jc w:val="both"/>
              <w:rPr>
                <w:rFonts w:ascii="Garamond" w:hAnsi="Garamond" w:cs="Tahoma"/>
                <w:sz w:val="20"/>
                <w:szCs w:val="20"/>
              </w:rPr>
            </w:pPr>
          </w:p>
          <w:p w:rsidR="00AA5323" w:rsidRDefault="00AA5323">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rsidR="00AA5323" w:rsidRDefault="00AA5323">
            <w:pPr>
              <w:pStyle w:val="Paragrafoelenco1"/>
              <w:ind w:left="0"/>
              <w:rPr>
                <w:rFonts w:ascii="Garamond" w:hAnsi="Garamond" w:cs="Tahoma"/>
                <w:sz w:val="20"/>
                <w:szCs w:val="20"/>
              </w:rPr>
            </w:pPr>
          </w:p>
          <w:p w:rsidR="00AA5323" w:rsidRDefault="00AA5323">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rsidR="00AA5323" w:rsidRDefault="00AA5323">
            <w:pPr>
              <w:pStyle w:val="Standard"/>
              <w:spacing w:after="0"/>
              <w:jc w:val="both"/>
              <w:rPr>
                <w:rFonts w:ascii="Garamond" w:hAnsi="Garamond" w:cs="Tahoma"/>
                <w:sz w:val="20"/>
                <w:szCs w:val="20"/>
              </w:rPr>
            </w:pPr>
          </w:p>
          <w:p w:rsidR="00AA5323" w:rsidRDefault="00AA5323">
            <w:pPr>
              <w:pStyle w:val="Standard"/>
              <w:spacing w:after="0"/>
              <w:jc w:val="both"/>
              <w:rPr>
                <w:rFonts w:ascii="Garamond" w:hAnsi="Garamond" w:cs="Tahoma"/>
                <w:sz w:val="20"/>
                <w:szCs w:val="20"/>
              </w:rPr>
            </w:pPr>
          </w:p>
          <w:p w:rsidR="00AA5323" w:rsidRDefault="00AA5323">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(3) I riferimenti e l’eventuale classificazione sono indicati nella certificazione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rsidR="00AA5323" w:rsidRDefault="00AA5323">
      <w:pPr>
        <w:pStyle w:val="Standard"/>
        <w:spacing w:after="0" w:line="240" w:lineRule="auto"/>
        <w:jc w:val="center"/>
        <w:rPr>
          <w:rFonts w:ascii="Garamond" w:hAnsi="Garamond" w:cs="Arial"/>
          <w:color w:val="3B3B3B"/>
          <w:sz w:val="20"/>
          <w:szCs w:val="20"/>
        </w:rPr>
      </w:pPr>
    </w:p>
    <w:p w:rsidR="00AA5323" w:rsidRDefault="00AA5323">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rsidR="00AA5323" w:rsidRDefault="00AA5323">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tblPr>
      <w:tblGrid>
        <w:gridCol w:w="4927"/>
        <w:gridCol w:w="4962"/>
      </w:tblGrid>
      <w:tr w:rsidR="00AA5323">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Nome completo;</w:t>
            </w:r>
          </w:p>
          <w:p w:rsidR="00AA5323" w:rsidRDefault="00AA5323">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rsidR="00AA5323" w:rsidRDefault="00AA5323">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AA5323">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AA5323">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AA5323">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AA5323">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AA5323">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A5323" w:rsidRDefault="00AA5323">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rsidR="00AA5323" w:rsidRDefault="00AA5323">
      <w:pPr>
        <w:pStyle w:val="Standard"/>
        <w:spacing w:after="0"/>
        <w:jc w:val="center"/>
        <w:rPr>
          <w:rFonts w:ascii="Garamond" w:hAnsi="Garamond"/>
          <w:sz w:val="20"/>
          <w:szCs w:val="20"/>
        </w:rPr>
      </w:pPr>
    </w:p>
    <w:p w:rsidR="00AA5323" w:rsidRDefault="00AA5323">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tblPr>
      <w:tblGrid>
        <w:gridCol w:w="5172"/>
        <w:gridCol w:w="4682"/>
      </w:tblGrid>
      <w:tr w:rsidR="00AA5323">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b/>
                <w:sz w:val="20"/>
                <w:szCs w:val="20"/>
              </w:rPr>
            </w:pPr>
            <w:r>
              <w:rPr>
                <w:rFonts w:ascii="Garamond" w:hAnsi="Garamond"/>
                <w:b/>
                <w:sz w:val="20"/>
                <w:szCs w:val="20"/>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b/>
                <w:sz w:val="20"/>
                <w:szCs w:val="20"/>
              </w:rPr>
            </w:pPr>
            <w:r>
              <w:rPr>
                <w:rFonts w:ascii="Garamond" w:hAnsi="Garamond"/>
                <w:b/>
                <w:sz w:val="20"/>
                <w:szCs w:val="20"/>
              </w:rPr>
              <w:t>Risposta</w:t>
            </w:r>
          </w:p>
        </w:tc>
      </w:tr>
      <w:tr w:rsidR="00AA5323">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rsidR="00AA5323" w:rsidRDefault="00AA5323">
            <w:pPr>
              <w:pStyle w:val="Standard"/>
              <w:spacing w:after="0"/>
              <w:rPr>
                <w:rFonts w:ascii="Garamond" w:hAnsi="Garamond"/>
                <w:sz w:val="20"/>
                <w:szCs w:val="20"/>
              </w:rPr>
            </w:pPr>
            <w:r>
              <w:rPr>
                <w:rFonts w:ascii="Garamond" w:hAnsi="Garamond"/>
                <w:sz w:val="20"/>
                <w:szCs w:val="20"/>
              </w:rPr>
              <w:t>In caso affermativo:</w:t>
            </w:r>
          </w:p>
          <w:p w:rsidR="00AA5323" w:rsidRDefault="00AA5323">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rsidR="00AA5323" w:rsidRDefault="00AA5323">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Tahoma" w:hAnsi="Tahoma" w:cs="Tahoma"/>
                <w:sz w:val="20"/>
                <w:szCs w:val="20"/>
              </w:rPr>
            </w:pPr>
            <w:r>
              <w:rPr>
                <w:rFonts w:ascii="Tahoma" w:hAnsi="Tahoma" w:cs="Tahoma"/>
                <w:sz w:val="20"/>
                <w:szCs w:val="20"/>
              </w:rPr>
              <w:t>……………...  ………………… ……..………….</w:t>
            </w:r>
          </w:p>
          <w:p w:rsidR="00AA5323" w:rsidRDefault="00AA5323">
            <w:pPr>
              <w:pStyle w:val="Standard"/>
              <w:spacing w:after="0"/>
              <w:rPr>
                <w:rFonts w:ascii="Tahoma" w:hAnsi="Tahoma" w:cs="Tahoma"/>
                <w:sz w:val="20"/>
                <w:szCs w:val="20"/>
              </w:rPr>
            </w:pPr>
            <w:r>
              <w:rPr>
                <w:rFonts w:ascii="Tahoma" w:hAnsi="Tahoma" w:cs="Tahoma"/>
                <w:sz w:val="20"/>
                <w:szCs w:val="20"/>
              </w:rPr>
              <w:t>……………...  ………………… ……..………….</w:t>
            </w:r>
          </w:p>
        </w:tc>
      </w:tr>
      <w:tr w:rsidR="00AA5323">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spacing w:after="0"/>
              <w:jc w:val="both"/>
              <w:rPr>
                <w:rFonts w:ascii="Garamond" w:hAnsi="Garamond"/>
                <w:sz w:val="20"/>
                <w:szCs w:val="20"/>
              </w:rPr>
            </w:pPr>
            <w:r>
              <w:rPr>
                <w:rFonts w:ascii="Garamond" w:hAnsi="Garamond"/>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parte ,  dalla parte III, dalla parte IV ove pertinente e dalla parte VI</w:t>
            </w:r>
          </w:p>
          <w:p w:rsidR="00AA5323" w:rsidRDefault="00AA5323">
            <w:pPr>
              <w:pStyle w:val="Standard"/>
              <w:spacing w:after="0"/>
              <w:jc w:val="both"/>
              <w:rPr>
                <w:rFonts w:ascii="Garamond" w:hAnsi="Garamond"/>
                <w:sz w:val="20"/>
                <w:szCs w:val="20"/>
              </w:rPr>
            </w:pPr>
            <w:r>
              <w:rPr>
                <w:rFonts w:ascii="Garamond" w:hAnsi="Garamond"/>
                <w:sz w:val="20"/>
                <w:szCs w:val="20"/>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rsidR="00AA5323" w:rsidRDefault="00AA5323">
      <w:pPr>
        <w:pStyle w:val="Standard"/>
        <w:jc w:val="center"/>
        <w:rPr>
          <w:rFonts w:ascii="Garamond" w:hAnsi="Garamond" w:cs="Arial"/>
          <w:color w:val="434343"/>
          <w:sz w:val="20"/>
          <w:szCs w:val="20"/>
        </w:rPr>
      </w:pPr>
    </w:p>
    <w:p w:rsidR="00AA5323" w:rsidRDefault="00AA5323">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Pr>
          <w:rFonts w:ascii="Garamond" w:hAnsi="Garamond"/>
          <w:sz w:val="20"/>
          <w:szCs w:val="20"/>
        </w:rPr>
        <w:t>(</w:t>
      </w:r>
      <w:r>
        <w:rPr>
          <w:rFonts w:ascii="Garamond" w:hAnsi="Garamond" w:cs="Arial"/>
          <w:sz w:val="20"/>
          <w:szCs w:val="20"/>
        </w:rPr>
        <w:t>Articolo 105 del Codice - Subappalto)</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 xml:space="preserve"> (Tale sezione è da compilare solo se tali informazioni sono esplicitamente richieste dall'amministrazione aggiudicatrice o dall'ente aggiudicatore.)</w:t>
      </w:r>
    </w:p>
    <w:p w:rsidR="00AA5323" w:rsidRDefault="00AA5323">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tblPr>
      <w:tblGrid>
        <w:gridCol w:w="4927"/>
        <w:gridCol w:w="4962"/>
      </w:tblGrid>
      <w:tr w:rsidR="00AA5323">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L'operatore economico intende subappaltare parte del contratto a terzi?</w:t>
            </w:r>
          </w:p>
          <w:p w:rsidR="00AA5323" w:rsidRDefault="00AA5323">
            <w:pPr>
              <w:pStyle w:val="Standard"/>
              <w:spacing w:after="0"/>
              <w:rPr>
                <w:rFonts w:ascii="Garamond" w:hAnsi="Garamond" w:cs="Arial"/>
                <w:sz w:val="20"/>
                <w:szCs w:val="20"/>
              </w:rPr>
            </w:pPr>
            <w:r>
              <w:rPr>
                <w:rFonts w:ascii="Garamond" w:hAnsi="Garamond" w:cs="Arial"/>
                <w:sz w:val="20"/>
                <w:szCs w:val="20"/>
              </w:rPr>
              <w:t>In caso affermativo:</w:t>
            </w:r>
          </w:p>
          <w:p w:rsidR="00AA5323" w:rsidRDefault="00AA5323">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rsidR="00AA5323" w:rsidRDefault="00AA5323">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sz w:val="20"/>
                <w:szCs w:val="20"/>
              </w:rPr>
            </w:pPr>
            <w:r>
              <w:rPr>
                <w:rFonts w:ascii="Garamond" w:hAnsi="Garamond"/>
                <w:sz w:val="20"/>
                <w:szCs w:val="20"/>
              </w:rPr>
              <w:t>[  ]Si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rPr>
                <w:rFonts w:ascii="Garamond" w:hAnsi="Garamond"/>
                <w:sz w:val="20"/>
                <w:szCs w:val="20"/>
              </w:rPr>
            </w:pPr>
          </w:p>
          <w:p w:rsidR="00AA5323" w:rsidRDefault="00AA5323">
            <w:pPr>
              <w:pStyle w:val="Standard"/>
              <w:rPr>
                <w:rFonts w:ascii="Tahoma" w:hAnsi="Tahoma" w:cs="Tahoma"/>
                <w:sz w:val="20"/>
                <w:szCs w:val="20"/>
              </w:rPr>
            </w:pPr>
            <w:r>
              <w:rPr>
                <w:rFonts w:ascii="Tahoma" w:hAnsi="Tahoma" w:cs="Tahoma"/>
                <w:sz w:val="20"/>
                <w:szCs w:val="20"/>
              </w:rPr>
              <w:t>……………...  ………………… ……..………….</w:t>
            </w:r>
          </w:p>
          <w:p w:rsidR="00AA5323" w:rsidRDefault="00AA5323">
            <w:pPr>
              <w:pStyle w:val="Standard"/>
              <w:spacing w:after="0"/>
              <w:rPr>
                <w:rFonts w:ascii="Garamond" w:hAnsi="Garamond"/>
                <w:sz w:val="20"/>
                <w:szCs w:val="20"/>
              </w:rPr>
            </w:pPr>
          </w:p>
          <w:p w:rsidR="00AA5323" w:rsidRDefault="00AA5323">
            <w:pPr>
              <w:pStyle w:val="Standard"/>
              <w:spacing w:after="0" w:line="240" w:lineRule="auto"/>
              <w:rPr>
                <w:rFonts w:ascii="Tahoma" w:hAnsi="Tahoma" w:cs="Tahoma"/>
                <w:sz w:val="20"/>
                <w:szCs w:val="20"/>
              </w:rPr>
            </w:pPr>
            <w:r>
              <w:rPr>
                <w:rFonts w:ascii="Tahoma" w:hAnsi="Tahoma" w:cs="Tahoma"/>
                <w:sz w:val="20"/>
                <w:szCs w:val="20"/>
              </w:rPr>
              <w:t>……………...  ………………… ……..………….</w:t>
            </w:r>
          </w:p>
        </w:tc>
      </w:tr>
      <w:tr w:rsidR="00AA5323">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rsidR="00AA5323" w:rsidRDefault="00AA5323">
      <w:pPr>
        <w:pStyle w:val="Standard"/>
        <w:rPr>
          <w:rFonts w:ascii="Garamond" w:hAnsi="Garamond" w:cs="Arial"/>
          <w:color w:val="434343"/>
          <w:sz w:val="20"/>
          <w:szCs w:val="20"/>
        </w:rPr>
      </w:pPr>
    </w:p>
    <w:p w:rsidR="00AA5323" w:rsidRDefault="00AA5323">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 )</w:t>
      </w:r>
    </w:p>
    <w:p w:rsidR="00AA5323" w:rsidRDefault="00AA5323">
      <w:pPr>
        <w:pStyle w:val="Standard"/>
        <w:spacing w:after="0" w:line="240" w:lineRule="auto"/>
        <w:jc w:val="center"/>
        <w:rPr>
          <w:rFonts w:ascii="Garamond" w:hAnsi="Garamond" w:cs="Arial"/>
          <w:b/>
          <w:sz w:val="20"/>
          <w:szCs w:val="20"/>
        </w:rPr>
      </w:pPr>
    </w:p>
    <w:p w:rsidR="00AA5323" w:rsidRDefault="00AA5323">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rsidR="00AA5323" w:rsidRDefault="00AA5323">
      <w:pPr>
        <w:pStyle w:val="Standard"/>
        <w:spacing w:after="0" w:line="240" w:lineRule="auto"/>
        <w:jc w:val="center"/>
        <w:rPr>
          <w:rFonts w:ascii="Garamond" w:hAnsi="Garamond" w:cs="Arial"/>
          <w:sz w:val="20"/>
          <w:szCs w:val="20"/>
        </w:rPr>
      </w:pPr>
    </w:p>
    <w:p w:rsidR="00AA5323" w:rsidRDefault="00AA5323">
      <w:pPr>
        <w:pStyle w:val="Standard"/>
        <w:spacing w:after="0" w:line="240" w:lineRule="auto"/>
        <w:jc w:val="center"/>
        <w:rPr>
          <w:rFonts w:ascii="Garamond" w:hAnsi="Garamond" w:cs="Arial"/>
          <w:sz w:val="20"/>
          <w:szCs w:val="20"/>
        </w:rPr>
      </w:pP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rsidR="00AA5323" w:rsidRDefault="00AA5323">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rsidR="00AA5323" w:rsidRDefault="00AA5323">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tblPr>
      <w:tblGrid>
        <w:gridCol w:w="4927"/>
        <w:gridCol w:w="4927"/>
      </w:tblGrid>
      <w:tr w:rsidR="00AA5323">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 soggetti di cui all’art. 80, comma 3, del Codice sono stati</w:t>
            </w:r>
          </w:p>
          <w:p w:rsidR="00AA5323" w:rsidRDefault="00AA5323">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jc w:val="both"/>
              <w:rPr>
                <w:rFonts w:ascii="Garamond" w:hAnsi="Garamond"/>
                <w:color w:val="00000A"/>
                <w:sz w:val="20"/>
                <w:szCs w:val="20"/>
              </w:rPr>
            </w:pPr>
            <w:r>
              <w:rPr>
                <w:rFonts w:ascii="Garamond" w:hAnsi="Garamond"/>
                <w:color w:val="00000A"/>
                <w:sz w:val="20"/>
                <w:szCs w:val="20"/>
              </w:rPr>
              <w:t>[  ]Si [  ] No</w:t>
            </w:r>
          </w:p>
          <w:p w:rsidR="00AA5323" w:rsidRDefault="00AA5323">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rsidR="00AA5323" w:rsidRDefault="00AA5323">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rsidR="00AA5323" w:rsidRDefault="00AA5323">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rsidR="00AA5323" w:rsidRDefault="00AA5323">
            <w:pPr>
              <w:pStyle w:val="Default"/>
              <w:jc w:val="both"/>
              <w:rPr>
                <w:rFonts w:ascii="Garamond" w:hAnsi="Garamond" w:cs="Times New Roman"/>
                <w:color w:val="00000A"/>
                <w:sz w:val="20"/>
                <w:szCs w:val="20"/>
              </w:rPr>
            </w:pPr>
          </w:p>
          <w:p w:rsidR="00AA5323" w:rsidRDefault="00AA5323">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AA5323">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In caso affermativo, indicare (12):</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sentenza di applicazione della pena su richiesta, la relativa durata e il reato commesso tra quelli riportati all’articolo 80, comma 1, lettera da a) a g) del Codice e i motivi di condanna,,</w:t>
            </w:r>
          </w:p>
          <w:p w:rsidR="00AA5323" w:rsidRDefault="00AA5323">
            <w:pPr>
              <w:pStyle w:val="Default"/>
              <w:rPr>
                <w:rFonts w:ascii="Garamond" w:hAnsi="Garamond"/>
                <w:color w:val="00000A"/>
                <w:sz w:val="20"/>
                <w:szCs w:val="20"/>
              </w:rPr>
            </w:pPr>
            <w:r>
              <w:rPr>
                <w:rFonts w:ascii="Garamond" w:hAnsi="Garamond"/>
                <w:color w:val="00000A"/>
                <w:sz w:val="20"/>
                <w:szCs w:val="20"/>
              </w:rPr>
              <w:t>b) dati identificativi delle persone condannate [ ];</w:t>
            </w:r>
          </w:p>
          <w:p w:rsidR="00AA5323" w:rsidRDefault="00AA5323">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a) Data:[ ], durata  [ ], lettera comma 1 articolo 80 :[ ] motivi:[ ]</w:t>
            </w:r>
          </w:p>
          <w:p w:rsidR="00AA5323" w:rsidRDefault="00AA5323">
            <w:pPr>
              <w:pStyle w:val="Default"/>
              <w:rPr>
                <w:rFonts w:ascii="Garamond" w:hAnsi="Garamond"/>
                <w:color w:val="00000A"/>
                <w:sz w:val="20"/>
                <w:szCs w:val="20"/>
              </w:rPr>
            </w:pPr>
          </w:p>
          <w:p w:rsidR="00AA5323" w:rsidRDefault="00AA5323">
            <w:pPr>
              <w:pStyle w:val="Default"/>
              <w:rPr>
                <w:rFonts w:ascii="Garamond" w:hAnsi="Garamond"/>
                <w:color w:val="00000A"/>
                <w:sz w:val="20"/>
                <w:szCs w:val="20"/>
              </w:rPr>
            </w:pPr>
            <w:r>
              <w:rPr>
                <w:rFonts w:ascii="Garamond" w:hAnsi="Garamond"/>
                <w:color w:val="00000A"/>
                <w:sz w:val="20"/>
                <w:szCs w:val="20"/>
              </w:rPr>
              <w:t>b) [......]</w:t>
            </w:r>
          </w:p>
          <w:p w:rsidR="00AA5323" w:rsidRDefault="00AA5323">
            <w:pPr>
              <w:pStyle w:val="Default"/>
              <w:rPr>
                <w:rFonts w:ascii="Garamond" w:hAnsi="Garamond"/>
                <w:color w:val="00000A"/>
                <w:sz w:val="20"/>
                <w:szCs w:val="20"/>
              </w:rPr>
            </w:pPr>
            <w:r>
              <w:rPr>
                <w:rFonts w:ascii="Garamond" w:hAnsi="Garamond"/>
                <w:color w:val="00000A"/>
                <w:sz w:val="20"/>
                <w:szCs w:val="20"/>
              </w:rPr>
              <w:t>c) durata del periodo d'esclusione [ ......] e punti interessati [ ]</w:t>
            </w:r>
          </w:p>
          <w:p w:rsidR="00AA5323" w:rsidRDefault="00AA5323">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rsidR="00AA5323" w:rsidRDefault="00AA5323">
            <w:pPr>
              <w:pStyle w:val="Default"/>
              <w:rPr>
                <w:rFonts w:ascii="Garamond" w:hAnsi="Garamond"/>
                <w:color w:val="00000A"/>
                <w:sz w:val="20"/>
                <w:szCs w:val="20"/>
              </w:rPr>
            </w:pPr>
            <w:r>
              <w:rPr>
                <w:rFonts w:ascii="Garamond" w:hAnsi="Garamond"/>
                <w:color w:val="00000A"/>
                <w:sz w:val="20"/>
                <w:szCs w:val="20"/>
              </w:rPr>
              <w:t>riferimento preciso della documentazione):</w:t>
            </w:r>
          </w:p>
          <w:p w:rsidR="00AA5323" w:rsidRDefault="00AA5323">
            <w:pPr>
              <w:pStyle w:val="Default"/>
              <w:rPr>
                <w:rFonts w:ascii="Garamond" w:hAnsi="Garamond"/>
                <w:color w:val="00000A"/>
                <w:sz w:val="20"/>
                <w:szCs w:val="20"/>
              </w:rPr>
            </w:pPr>
            <w:r>
              <w:rPr>
                <w:rFonts w:ascii="Garamond" w:hAnsi="Garamond"/>
                <w:color w:val="00000A"/>
                <w:sz w:val="20"/>
                <w:szCs w:val="20"/>
              </w:rPr>
              <w:t>[ ................] [ .................] [ ..................] [ .................] (13)</w:t>
            </w:r>
          </w:p>
        </w:tc>
      </w:tr>
    </w:tbl>
    <w:p w:rsidR="00AA5323" w:rsidRDefault="00AA5323">
      <w:pPr>
        <w:pStyle w:val="Standard"/>
        <w:rPr>
          <w:sz w:val="20"/>
          <w:szCs w:val="20"/>
        </w:rPr>
      </w:pP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rsidR="00AA5323" w:rsidRDefault="00AA5323">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rsidR="00AA5323" w:rsidRDefault="00AA5323">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rsidR="00AA5323" w:rsidRDefault="00AA5323">
      <w:pPr>
        <w:pStyle w:val="Standard"/>
        <w:spacing w:after="0" w:line="240" w:lineRule="auto"/>
        <w:jc w:val="both"/>
        <w:rPr>
          <w:sz w:val="20"/>
          <w:szCs w:val="20"/>
        </w:rPr>
      </w:pPr>
    </w:p>
    <w:p w:rsidR="00AA5323" w:rsidRDefault="00AA5323">
      <w:pPr>
        <w:rPr>
          <w:vanish/>
          <w:lang w:eastAsia="en-US"/>
        </w:rPr>
      </w:pPr>
    </w:p>
    <w:tbl>
      <w:tblPr>
        <w:tblW w:w="9854" w:type="dxa"/>
        <w:tblInd w:w="-108" w:type="dxa"/>
        <w:tblLayout w:type="fixed"/>
        <w:tblCellMar>
          <w:left w:w="10" w:type="dxa"/>
          <w:right w:w="10" w:type="dxa"/>
        </w:tblCellMar>
        <w:tblLook w:val="0000"/>
      </w:tblPr>
      <w:tblGrid>
        <w:gridCol w:w="4927"/>
        <w:gridCol w:w="4927"/>
      </w:tblGrid>
      <w:tr w:rsidR="00AA5323">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jc w:val="both"/>
              <w:rPr>
                <w:rFonts w:ascii="Garamond" w:hAnsi="Garamond"/>
                <w:color w:val="00000A"/>
                <w:sz w:val="20"/>
                <w:szCs w:val="20"/>
              </w:rPr>
            </w:pPr>
          </w:p>
          <w:p w:rsidR="00AA5323" w:rsidRDefault="00AA5323">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“Self-Cleaning”cfr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  ]Si [  ] No</w:t>
            </w:r>
          </w:p>
        </w:tc>
      </w:tr>
      <w:tr w:rsidR="00AA5323">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4) per le ipotesi 1) e 2 l’operatore economico ha adottato misure di carattere tecnico o organizzativo e relativi al personale idonei a prevenire ulteriori illeciti o reati ?</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rsidR="00AA5323" w:rsidRDefault="00AA5323">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xml:space="preserve"> [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Default"/>
              <w:jc w:val="both"/>
              <w:rPr>
                <w:rFonts w:ascii="Garamond" w:hAnsi="Garamond"/>
                <w:color w:val="00000A"/>
                <w:sz w:val="20"/>
                <w:szCs w:val="20"/>
              </w:rPr>
            </w:pPr>
          </w:p>
        </w:tc>
      </w:tr>
    </w:tbl>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both"/>
        <w:rPr>
          <w:rFonts w:ascii="Garamond" w:hAnsi="Garamond"/>
          <w:sz w:val="20"/>
          <w:szCs w:val="20"/>
        </w:rPr>
      </w:pPr>
    </w:p>
    <w:tbl>
      <w:tblPr>
        <w:tblW w:w="9710" w:type="dxa"/>
        <w:tblInd w:w="-156" w:type="dxa"/>
        <w:tblLayout w:type="fixed"/>
        <w:tblCellMar>
          <w:left w:w="10" w:type="dxa"/>
          <w:right w:w="10" w:type="dxa"/>
        </w:tblCellMar>
        <w:tblLook w:val="0000"/>
      </w:tblPr>
      <w:tblGrid>
        <w:gridCol w:w="5"/>
        <w:gridCol w:w="6578"/>
        <w:gridCol w:w="2999"/>
        <w:gridCol w:w="128"/>
      </w:tblGrid>
      <w:tr w:rsidR="00AA5323">
        <w:trPr>
          <w:trHeight w:val="198"/>
        </w:trPr>
        <w:tc>
          <w:tcPr>
            <w:tcW w:w="6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rFonts w:ascii="Garamond" w:hAnsi="Garamond"/>
                <w:b/>
                <w:sz w:val="20"/>
                <w:szCs w:val="20"/>
              </w:rPr>
            </w:pPr>
            <w:r>
              <w:rPr>
                <w:rFonts w:ascii="Garamond" w:hAnsi="Garamond"/>
                <w:b/>
                <w:sz w:val="20"/>
                <w:szCs w:val="20"/>
              </w:rPr>
              <w:t>Risposta</w:t>
            </w:r>
          </w:p>
        </w:tc>
        <w:tc>
          <w:tcPr>
            <w:tcW w:w="128" w:type="dxa"/>
          </w:tcPr>
          <w:p w:rsidR="00AA5323" w:rsidRDefault="00AA5323">
            <w:pPr>
              <w:pStyle w:val="Standard"/>
              <w:rPr>
                <w:sz w:val="20"/>
                <w:szCs w:val="20"/>
              </w:rPr>
            </w:pPr>
          </w:p>
        </w:tc>
      </w:tr>
      <w:tr w:rsidR="00AA5323">
        <w:trPr>
          <w:trHeight w:val="197"/>
        </w:trPr>
        <w:tc>
          <w:tcPr>
            <w:tcW w:w="6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rFonts w:ascii="Garamond" w:hAnsi="Garamond"/>
                <w:sz w:val="20"/>
                <w:szCs w:val="20"/>
              </w:rPr>
            </w:pPr>
            <w:r>
              <w:rPr>
                <w:rFonts w:ascii="Garamond" w:hAnsi="Garamond"/>
                <w:sz w:val="20"/>
                <w:szCs w:val="20"/>
              </w:rPr>
              <w:t>[ ] Si   [ ] No</w:t>
            </w:r>
          </w:p>
        </w:tc>
        <w:tc>
          <w:tcPr>
            <w:tcW w:w="128" w:type="dxa"/>
          </w:tcPr>
          <w:p w:rsidR="00AA5323" w:rsidRDefault="00AA5323">
            <w:pPr>
              <w:pStyle w:val="Standard"/>
              <w:rPr>
                <w:sz w:val="20"/>
                <w:szCs w:val="20"/>
              </w:rPr>
            </w:pPr>
          </w:p>
        </w:tc>
      </w:tr>
      <w:tr w:rsidR="00AA5323">
        <w:trPr>
          <w:gridBefore w:val="1"/>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120" w:line="240" w:lineRule="auto"/>
              <w:jc w:val="both"/>
              <w:rPr>
                <w:rFonts w:ascii="Garamond" w:hAnsi="Garamond"/>
                <w:sz w:val="20"/>
                <w:szCs w:val="20"/>
              </w:rPr>
            </w:pPr>
            <w:r>
              <w:rPr>
                <w:rFonts w:ascii="Garamond" w:hAnsi="Garamond"/>
                <w:sz w:val="20"/>
                <w:szCs w:val="20"/>
              </w:rPr>
              <w:t>In caso negativo, indicare:</w:t>
            </w:r>
          </w:p>
          <w:p w:rsidR="00AA5323" w:rsidRDefault="00AA5323">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rsidR="00AA5323" w:rsidRDefault="00AA5323">
            <w:pPr>
              <w:pStyle w:val="Standard"/>
              <w:spacing w:after="120" w:line="240" w:lineRule="auto"/>
              <w:jc w:val="both"/>
              <w:rPr>
                <w:rFonts w:ascii="Garamond" w:hAnsi="Garamond"/>
                <w:sz w:val="20"/>
                <w:szCs w:val="20"/>
              </w:rPr>
            </w:pPr>
            <w:r>
              <w:rPr>
                <w:rFonts w:ascii="Garamond" w:hAnsi="Garamond"/>
                <w:sz w:val="20"/>
                <w:szCs w:val="20"/>
              </w:rPr>
              <w:t>b) Di quale importo si tratta</w:t>
            </w:r>
          </w:p>
          <w:p w:rsidR="00AA5323" w:rsidRDefault="00AA5323">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rsidR="00AA5323" w:rsidRDefault="00AA5323">
            <w:pPr>
              <w:pStyle w:val="Standard"/>
              <w:spacing w:after="60" w:line="240" w:lineRule="auto"/>
              <w:ind w:left="936" w:hanging="709"/>
              <w:jc w:val="both"/>
              <w:rPr>
                <w:rFonts w:ascii="Garamond" w:hAnsi="Garamond"/>
                <w:sz w:val="20"/>
                <w:szCs w:val="20"/>
              </w:rPr>
            </w:pPr>
            <w:r>
              <w:rPr>
                <w:rFonts w:ascii="Garamond" w:hAnsi="Garamond"/>
                <w:sz w:val="20"/>
                <w:szCs w:val="20"/>
              </w:rPr>
              <w:t>1) Mediante una decisione giudiziaria o amministrativa:</w:t>
            </w:r>
          </w:p>
          <w:p w:rsidR="00AA5323" w:rsidRDefault="00AA5323">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rsidR="00AA5323" w:rsidRDefault="00AA5323">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rsidR="00AA5323" w:rsidRDefault="00AA5323">
            <w:pPr>
              <w:pStyle w:val="Standard"/>
              <w:spacing w:after="60" w:line="240" w:lineRule="auto"/>
              <w:ind w:left="371" w:hanging="144"/>
              <w:jc w:val="both"/>
              <w:rPr>
                <w:rFonts w:ascii="Garamond" w:hAnsi="Garamond"/>
                <w:sz w:val="20"/>
                <w:szCs w:val="20"/>
              </w:rPr>
            </w:pPr>
            <w:r>
              <w:rPr>
                <w:rFonts w:ascii="Garamond" w:hAnsi="Garamond"/>
                <w:sz w:val="20"/>
                <w:szCs w:val="20"/>
              </w:rPr>
              <w:t>- Nel caso di una sentenza di condanna, se stabilita direttamente nella sentenza di condanna, la durata del periodo d'esclusione:</w:t>
            </w:r>
          </w:p>
          <w:p w:rsidR="00AA5323" w:rsidRDefault="00AA5323">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rsidR="00AA5323" w:rsidRDefault="00AA5323">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jc w:val="both"/>
              <w:rPr>
                <w:rFonts w:ascii="Garamond" w:hAnsi="Garamond" w:cs="Arial"/>
                <w:b/>
                <w:sz w:val="20"/>
                <w:szCs w:val="20"/>
              </w:rPr>
            </w:pPr>
            <w:r>
              <w:rPr>
                <w:rFonts w:ascii="Garamond" w:hAnsi="Garamond" w:cs="Arial"/>
                <w:b/>
                <w:sz w:val="20"/>
                <w:szCs w:val="20"/>
              </w:rPr>
              <w:t>Imposte</w:t>
            </w:r>
          </w:p>
        </w:tc>
      </w:tr>
      <w:tr w:rsidR="00AA5323">
        <w:trPr>
          <w:gridBefore w:val="1"/>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rFonts w:ascii="Garamond" w:hAnsi="Garamond"/>
                <w:sz w:val="20"/>
                <w:szCs w:val="20"/>
              </w:rPr>
            </w:pPr>
          </w:p>
          <w:p w:rsidR="00AA5323" w:rsidRDefault="00AA5323">
            <w:pPr>
              <w:pStyle w:val="Standard"/>
              <w:spacing w:after="120" w:line="240" w:lineRule="auto"/>
              <w:rPr>
                <w:rFonts w:ascii="Garamond" w:hAnsi="Garamond"/>
                <w:sz w:val="20"/>
                <w:szCs w:val="20"/>
              </w:rPr>
            </w:pPr>
            <w:r>
              <w:rPr>
                <w:rFonts w:ascii="Garamond" w:hAnsi="Garamond"/>
                <w:sz w:val="20"/>
                <w:szCs w:val="20"/>
              </w:rPr>
              <w:t>a) [………………]</w:t>
            </w:r>
          </w:p>
          <w:p w:rsidR="00AA5323" w:rsidRDefault="00AA5323">
            <w:pPr>
              <w:pStyle w:val="Standard"/>
              <w:spacing w:after="120" w:line="240" w:lineRule="auto"/>
              <w:rPr>
                <w:rFonts w:ascii="Garamond" w:hAnsi="Garamond"/>
                <w:sz w:val="20"/>
                <w:szCs w:val="20"/>
              </w:rPr>
            </w:pPr>
            <w:r>
              <w:rPr>
                <w:rFonts w:ascii="Garamond" w:hAnsi="Garamond"/>
                <w:sz w:val="20"/>
                <w:szCs w:val="20"/>
              </w:rPr>
              <w:t>b) [………………]</w:t>
            </w:r>
          </w:p>
          <w:p w:rsidR="00AA5323" w:rsidRDefault="00AA5323">
            <w:pPr>
              <w:pStyle w:val="Standard"/>
              <w:spacing w:before="120" w:after="180" w:line="240" w:lineRule="auto"/>
              <w:rPr>
                <w:rFonts w:ascii="Garamond" w:hAnsi="Garamond"/>
                <w:sz w:val="20"/>
                <w:szCs w:val="20"/>
              </w:rPr>
            </w:pPr>
          </w:p>
          <w:p w:rsidR="00AA5323" w:rsidRDefault="00AA5323">
            <w:pPr>
              <w:pStyle w:val="Standard"/>
              <w:spacing w:before="120" w:after="180" w:line="240" w:lineRule="auto"/>
              <w:rPr>
                <w:rFonts w:ascii="Garamond" w:hAnsi="Garamond"/>
                <w:sz w:val="20"/>
                <w:szCs w:val="20"/>
              </w:rPr>
            </w:pPr>
            <w:r>
              <w:rPr>
                <w:rFonts w:ascii="Garamond" w:hAnsi="Garamond"/>
                <w:sz w:val="20"/>
                <w:szCs w:val="20"/>
              </w:rPr>
              <w:t>c1) [ ] Si   [ ] No</w:t>
            </w:r>
          </w:p>
          <w:p w:rsidR="00AA5323" w:rsidRDefault="00AA5323">
            <w:pPr>
              <w:pStyle w:val="Standard"/>
              <w:spacing w:after="120" w:line="240" w:lineRule="auto"/>
              <w:rPr>
                <w:rFonts w:ascii="Garamond" w:hAnsi="Garamond"/>
                <w:sz w:val="20"/>
                <w:szCs w:val="20"/>
              </w:rPr>
            </w:pPr>
            <w:r>
              <w:rPr>
                <w:rFonts w:ascii="Garamond" w:hAnsi="Garamond"/>
                <w:sz w:val="20"/>
                <w:szCs w:val="20"/>
              </w:rPr>
              <w:t>- [ ] Si   [ ] No</w:t>
            </w:r>
          </w:p>
          <w:p w:rsidR="00AA5323" w:rsidRDefault="00AA5323">
            <w:pPr>
              <w:pStyle w:val="Standard"/>
              <w:spacing w:after="120" w:line="240" w:lineRule="auto"/>
              <w:rPr>
                <w:rFonts w:ascii="Garamond" w:hAnsi="Garamond"/>
                <w:sz w:val="20"/>
                <w:szCs w:val="20"/>
              </w:rPr>
            </w:pPr>
            <w:r>
              <w:rPr>
                <w:rFonts w:ascii="Garamond" w:hAnsi="Garamond"/>
                <w:sz w:val="20"/>
                <w:szCs w:val="20"/>
              </w:rPr>
              <w:t>- [………………]</w:t>
            </w:r>
          </w:p>
          <w:p w:rsidR="00AA5323" w:rsidRDefault="00AA5323">
            <w:pPr>
              <w:pStyle w:val="Standard"/>
              <w:spacing w:after="240" w:line="240" w:lineRule="auto"/>
              <w:rPr>
                <w:rFonts w:ascii="Garamond" w:hAnsi="Garamond"/>
                <w:sz w:val="20"/>
                <w:szCs w:val="20"/>
              </w:rPr>
            </w:pPr>
            <w:r>
              <w:rPr>
                <w:rFonts w:ascii="Garamond" w:hAnsi="Garamond"/>
                <w:sz w:val="20"/>
                <w:szCs w:val="20"/>
              </w:rPr>
              <w:t>- [………………]</w:t>
            </w:r>
          </w:p>
          <w:p w:rsidR="00AA5323" w:rsidRDefault="00AA5323">
            <w:pPr>
              <w:pStyle w:val="Standard"/>
              <w:spacing w:after="120" w:line="240" w:lineRule="auto"/>
              <w:rPr>
                <w:rFonts w:ascii="Garamond" w:hAnsi="Garamond"/>
                <w:sz w:val="20"/>
                <w:szCs w:val="20"/>
              </w:rPr>
            </w:pPr>
            <w:r>
              <w:rPr>
                <w:rFonts w:ascii="Garamond" w:hAnsi="Garamond"/>
                <w:sz w:val="20"/>
                <w:szCs w:val="20"/>
              </w:rPr>
              <w:t>c2) [………………]</w:t>
            </w:r>
          </w:p>
          <w:p w:rsidR="00AA5323" w:rsidRDefault="00AA5323">
            <w:pPr>
              <w:pStyle w:val="Standard"/>
              <w:spacing w:after="60" w:line="240" w:lineRule="auto"/>
              <w:ind w:left="936" w:hanging="709"/>
              <w:rPr>
                <w:rFonts w:ascii="Garamond" w:hAnsi="Garamond"/>
                <w:sz w:val="20"/>
                <w:szCs w:val="20"/>
              </w:rPr>
            </w:pPr>
          </w:p>
          <w:p w:rsidR="00AA5323" w:rsidRDefault="00AA5323">
            <w:pPr>
              <w:pStyle w:val="Standard"/>
              <w:spacing w:before="120" w:after="180" w:line="240" w:lineRule="auto"/>
              <w:rPr>
                <w:rFonts w:ascii="Garamond" w:hAnsi="Garamond"/>
                <w:sz w:val="20"/>
                <w:szCs w:val="20"/>
              </w:rPr>
            </w:pPr>
            <w:r>
              <w:rPr>
                <w:rFonts w:ascii="Garamond" w:hAnsi="Garamond"/>
                <w:sz w:val="20"/>
                <w:szCs w:val="20"/>
              </w:rPr>
              <w:t>d) [ ] Si   [ ] No</w:t>
            </w:r>
          </w:p>
          <w:p w:rsidR="00AA5323" w:rsidRDefault="00AA5323">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rsidR="00AA5323" w:rsidRDefault="00AA5323">
            <w:pPr>
              <w:pStyle w:val="Standard"/>
              <w:spacing w:after="180" w:line="240" w:lineRule="auto"/>
              <w:rPr>
                <w:rFonts w:ascii="Garamond" w:hAnsi="Garamond"/>
                <w:sz w:val="20"/>
                <w:szCs w:val="20"/>
              </w:rPr>
            </w:pPr>
            <w:r>
              <w:rPr>
                <w:rFonts w:ascii="Garamond" w:hAnsi="Garamond"/>
                <w:sz w:val="20"/>
                <w:szCs w:val="20"/>
              </w:rPr>
              <w:t>[………………]</w:t>
            </w:r>
          </w:p>
        </w:tc>
      </w:tr>
      <w:tr w:rsidR="00AA5323">
        <w:trPr>
          <w:gridBefore w:val="1"/>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Standard"/>
              <w:spacing w:after="0" w:line="240" w:lineRule="auto"/>
              <w:rPr>
                <w:sz w:val="20"/>
                <w:szCs w:val="20"/>
              </w:rPr>
            </w:pPr>
            <w:r>
              <w:rPr>
                <w:rFonts w:ascii="Garamond" w:hAnsi="Garamond" w:cs="Arial"/>
                <w:sz w:val="20"/>
                <w:szCs w:val="20"/>
              </w:rPr>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A5323" w:rsidRDefault="00AA5323">
            <w:pPr>
              <w:pStyle w:val="Default"/>
              <w:rPr>
                <w:rFonts w:ascii="Garamond" w:hAnsi="Garamond"/>
                <w:color w:val="00000A"/>
                <w:sz w:val="20"/>
                <w:szCs w:val="20"/>
              </w:rPr>
            </w:pPr>
            <w:r>
              <w:rPr>
                <w:rFonts w:ascii="Garamond" w:hAnsi="Garamond"/>
                <w:color w:val="00000A"/>
                <w:sz w:val="20"/>
                <w:szCs w:val="20"/>
              </w:rPr>
              <w:t>(indirizzo web, autorità o organismo di emanazione,</w:t>
            </w:r>
          </w:p>
          <w:p w:rsidR="00AA5323" w:rsidRDefault="00AA5323">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rsidR="00AA5323" w:rsidRDefault="00AA5323">
            <w:pPr>
              <w:pStyle w:val="Standard"/>
              <w:spacing w:after="0" w:line="240" w:lineRule="auto"/>
              <w:rPr>
                <w:rFonts w:ascii="Garamond" w:hAnsi="Garamond"/>
                <w:sz w:val="20"/>
                <w:szCs w:val="20"/>
              </w:rPr>
            </w:pPr>
            <w:r>
              <w:rPr>
                <w:rFonts w:ascii="Garamond" w:hAnsi="Garamond"/>
                <w:sz w:val="20"/>
                <w:szCs w:val="20"/>
              </w:rPr>
              <w:t>[ ................] [ .................] [ ..................]</w:t>
            </w:r>
          </w:p>
        </w:tc>
        <w:tc>
          <w:tcPr>
            <w:tcW w:w="128" w:type="dxa"/>
          </w:tcPr>
          <w:p w:rsidR="00AA5323" w:rsidRDefault="00AA5323">
            <w:pPr>
              <w:pStyle w:val="Standard"/>
              <w:rPr>
                <w:sz w:val="20"/>
                <w:szCs w:val="20"/>
              </w:rPr>
            </w:pPr>
          </w:p>
        </w:tc>
      </w:tr>
    </w:tbl>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rsidR="00AA5323" w:rsidRDefault="00AA5323">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rsidR="00AA5323" w:rsidRDefault="00AA5323">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tblPr>
      <w:tblGrid>
        <w:gridCol w:w="4888"/>
        <w:gridCol w:w="4890"/>
      </w:tblGrid>
      <w:tr w:rsidR="00AA5323">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Default"/>
              <w:rPr>
                <w:rFonts w:ascii="Garamond" w:hAnsi="Garamond"/>
                <w:b/>
                <w:color w:val="00000A"/>
                <w:sz w:val="20"/>
                <w:szCs w:val="20"/>
              </w:rPr>
            </w:pPr>
            <w:r>
              <w:rPr>
                <w:rFonts w:ascii="Garamond" w:hAnsi="Garamond"/>
                <w:b/>
                <w:color w:val="00000A"/>
                <w:sz w:val="20"/>
                <w:szCs w:val="20"/>
              </w:rPr>
              <w:t>Risposta</w:t>
            </w:r>
          </w:p>
        </w:tc>
      </w:tr>
      <w:tr w:rsidR="00AA5323">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ha violato, per quanto di sua conoscenza, obblighi applicabili in materia di diritto ambientale, sociale e del lavoro (18) di cui all’articolo 80, comma 5, lett. a), del Codice ?</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“Self-Cleaning”) , cfr. articolo 80, comma 7)?</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 ?</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Default"/>
              <w:rPr>
                <w:rFonts w:ascii="Garamond" w:hAnsi="Garamond"/>
                <w:color w:val="00000A"/>
                <w:sz w:val="20"/>
                <w:szCs w:val="20"/>
              </w:rPr>
            </w:pPr>
            <w:r>
              <w:rPr>
                <w:rFonts w:ascii="Garamond" w:hAnsi="Garamond"/>
                <w:color w:val="00000A"/>
                <w:sz w:val="20"/>
                <w:szCs w:val="20"/>
              </w:rPr>
              <w:t>[ ] Si   [ ] No</w:t>
            </w:r>
          </w:p>
          <w:p w:rsidR="00AA5323" w:rsidRDefault="00AA5323">
            <w:pPr>
              <w:pStyle w:val="Standard"/>
              <w:spacing w:after="0" w:line="240" w:lineRule="auto"/>
              <w:rPr>
                <w:rFonts w:ascii="Garamond" w:hAnsi="Garamond"/>
                <w:sz w:val="20"/>
                <w:szCs w:val="20"/>
              </w:rPr>
            </w:pPr>
            <w:r>
              <w:rPr>
                <w:rFonts w:ascii="Garamond" w:hAnsi="Garamond"/>
                <w:sz w:val="20"/>
                <w:szCs w:val="20"/>
              </w:rPr>
              <w:t xml:space="preserve"> </w:t>
            </w: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sz w:val="20"/>
                <w:szCs w:val="20"/>
              </w:rPr>
            </w:pPr>
            <w:r>
              <w:rPr>
                <w:rFonts w:ascii="Garamond" w:hAnsi="Garamond"/>
                <w:sz w:val="20"/>
                <w:szCs w:val="20"/>
              </w:rPr>
              <w:t>[ ] Si   [ ] No</w:t>
            </w:r>
          </w:p>
          <w:p w:rsidR="00AA5323" w:rsidRDefault="00AA5323">
            <w:pPr>
              <w:pStyle w:val="Default"/>
              <w:rPr>
                <w:rFonts w:ascii="Garamond" w:hAnsi="Garamond"/>
                <w:color w:val="00000A"/>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sz w:val="20"/>
                <w:szCs w:val="20"/>
              </w:rPr>
            </w:pPr>
            <w:r>
              <w:rPr>
                <w:rFonts w:ascii="Garamond" w:hAnsi="Garamond"/>
                <w:sz w:val="20"/>
                <w:szCs w:val="20"/>
              </w:rPr>
              <w:t>[ ] Si   [ ] No</w:t>
            </w:r>
          </w:p>
          <w:p w:rsidR="00AA5323" w:rsidRDefault="00AA5323">
            <w:pPr>
              <w:pStyle w:val="Standard"/>
              <w:spacing w:after="0" w:line="240" w:lineRule="auto"/>
              <w:rPr>
                <w:sz w:val="20"/>
                <w:szCs w:val="20"/>
              </w:rPr>
            </w:pPr>
            <w:r>
              <w:rPr>
                <w:rFonts w:ascii="Garamond" w:hAnsi="Garamond"/>
                <w:sz w:val="20"/>
                <w:szCs w:val="20"/>
              </w:rPr>
              <w:t>[ ] Si   [ ] No</w:t>
            </w: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rPr>
                <w:sz w:val="20"/>
                <w:szCs w:val="20"/>
              </w:rPr>
            </w:pPr>
            <w:r>
              <w:rPr>
                <w:rFonts w:ascii="Garamond" w:hAnsi="Garamond"/>
                <w:sz w:val="20"/>
                <w:szCs w:val="20"/>
              </w:rPr>
              <w:t>[ ] Si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rsidR="00AA5323" w:rsidRDefault="00AA5323">
            <w:pPr>
              <w:pStyle w:val="Default"/>
              <w:rPr>
                <w:rFonts w:ascii="Garamond" w:hAnsi="Garamond"/>
                <w:color w:val="00000A"/>
                <w:sz w:val="20"/>
                <w:szCs w:val="20"/>
              </w:rPr>
            </w:pPr>
            <w:r>
              <w:rPr>
                <w:rFonts w:ascii="Garamond" w:hAnsi="Garamond"/>
                <w:color w:val="00000A"/>
                <w:sz w:val="20"/>
                <w:szCs w:val="20"/>
              </w:rPr>
              <w:t>[……..…][…….…][……..…][……..…]</w:t>
            </w: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a) fallimento,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 ?</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d) è ammesso ad un concordato con continuità aziendale</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è stato autorizzato dal giudice delegato ai sensi dell’ articolo 110, comma 3, lett. a)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Si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Si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Si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jc w:val="both"/>
              <w:rPr>
                <w:rFonts w:ascii="Garamond" w:hAnsi="Garamond" w:cs="Arial"/>
                <w:sz w:val="20"/>
                <w:szCs w:val="20"/>
              </w:rPr>
            </w:pPr>
          </w:p>
        </w:tc>
      </w:tr>
    </w:tbl>
    <w:p w:rsidR="00AA5323" w:rsidRDefault="00AA5323">
      <w:pPr>
        <w:pStyle w:val="Standard"/>
        <w:spacing w:after="0" w:line="240" w:lineRule="auto"/>
        <w:rPr>
          <w:rFonts w:ascii="Garamond" w:hAnsi="Garamond"/>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rPr>
          <w:rFonts w:ascii="Garamond" w:hAnsi="Garamond"/>
          <w:sz w:val="20"/>
          <w:szCs w:val="20"/>
        </w:rPr>
      </w:pPr>
      <w:r>
        <w:rPr>
          <w:rFonts w:ascii="Garamond" w:hAnsi="Garamond"/>
          <w:sz w:val="20"/>
          <w:szCs w:val="20"/>
        </w:rPr>
        <w:t>_____________________________</w:t>
      </w: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rsidR="00AA5323" w:rsidRDefault="00AA5323">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tblPr>
      <w:tblGrid>
        <w:gridCol w:w="4889"/>
        <w:gridCol w:w="4889"/>
      </w:tblGrid>
      <w:tr w:rsidR="00AA5323">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si è reso colpevole di gravi illeciti professionali (19) di cui all’art. 80 comma 5 lett. c)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“Self-Cleaning”?</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1) L’operatore economico: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 ?</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]Si  [ ] No</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rPr>
                <w:rFonts w:ascii="Garamond" w:hAnsi="Garamond" w:cs="Arial"/>
                <w:sz w:val="20"/>
                <w:szCs w:val="20"/>
              </w:rPr>
            </w:pPr>
            <w:r>
              <w:rPr>
                <w:rFonts w:ascii="Garamond" w:hAnsi="Garamond" w:cs="Arial"/>
                <w:sz w:val="20"/>
                <w:szCs w:val="20"/>
              </w:rPr>
              <w:t>[ .................. ]</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]Si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rsidR="00AA5323" w:rsidRDefault="00AA5323">
            <w:pPr>
              <w:pStyle w:val="Standard"/>
              <w:jc w:val="both"/>
              <w:rPr>
                <w:rFonts w:ascii="Garamond" w:hAnsi="Garamond" w:cs="Arial"/>
                <w:sz w:val="20"/>
                <w:szCs w:val="20"/>
              </w:rPr>
            </w:pPr>
            <w:r>
              <w:rPr>
                <w:rFonts w:ascii="Garamond" w:hAnsi="Garamond" w:cs="Arial"/>
                <w:sz w:val="20"/>
                <w:szCs w:val="20"/>
              </w:rPr>
              <w:t>[……..…][…….…][……..…][……..…]</w:t>
            </w:r>
          </w:p>
        </w:tc>
      </w:tr>
      <w:tr w:rsidR="00AA5323">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rsidR="00AA5323" w:rsidRDefault="00AA5323">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]SI [ ] No</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AA5323">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]SI [ ] No</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AA5323">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del criteri di selezione,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b) non avere occultato tali informazioni,</w:t>
            </w:r>
          </w:p>
          <w:p w:rsidR="00AA5323" w:rsidRDefault="00AA5323">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 Si [ ] No</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 Si [ ] No</w:t>
            </w:r>
          </w:p>
        </w:tc>
      </w:tr>
    </w:tbl>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both"/>
        <w:rPr>
          <w:rFonts w:ascii="Garamond" w:hAnsi="Garamond" w:cs="Arial"/>
          <w:sz w:val="20"/>
          <w:szCs w:val="20"/>
        </w:rPr>
      </w:pPr>
    </w:p>
    <w:p w:rsidR="00AA5323" w:rsidRDefault="00AA5323">
      <w:pPr>
        <w:pStyle w:val="Standard"/>
        <w:spacing w:after="0" w:line="240" w:lineRule="auto"/>
        <w:jc w:val="center"/>
        <w:rPr>
          <w:sz w:val="20"/>
          <w:szCs w:val="20"/>
        </w:rPr>
      </w:pPr>
      <w:r>
        <w:rPr>
          <w:sz w:val="20"/>
          <w:szCs w:val="20"/>
        </w:rPr>
        <w:br w:type="column"/>
      </w:r>
      <w:r>
        <w:rPr>
          <w:rFonts w:ascii="Garamond" w:hAnsi="Garamond" w:cs="Arial"/>
          <w:color w:val="4E4E4E"/>
          <w:sz w:val="20"/>
          <w:szCs w:val="20"/>
        </w:rPr>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tblPr>
      <w:tblGrid>
        <w:gridCol w:w="4888"/>
        <w:gridCol w:w="4910"/>
      </w:tblGrid>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Risposta</w:t>
            </w: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(21)</w:t>
            </w: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rsidR="00AA5323" w:rsidRDefault="00AA5323">
            <w:pPr>
              <w:pStyle w:val="Standard"/>
              <w:spacing w:after="0" w:line="240" w:lineRule="auto"/>
              <w:jc w:val="both"/>
              <w:rPr>
                <w:rFonts w:ascii="Garamond" w:hAnsi="Garamond" w:cs="Arial"/>
                <w:sz w:val="20"/>
                <w:szCs w:val="20"/>
              </w:rPr>
            </w:pPr>
            <w:smartTag w:uri="urn:schemas-microsoft-com:office:smarttags" w:element="metricconverter">
              <w:smartTagPr>
                <w:attr w:name="ProductID" w:val="3. ha"/>
              </w:smartTagPr>
              <w:r>
                <w:rPr>
                  <w:rFonts w:ascii="Garamond" w:hAnsi="Garamond" w:cs="Arial"/>
                  <w:sz w:val="20"/>
                  <w:szCs w:val="20"/>
                </w:rPr>
                <w:t>3. ha</w:t>
              </w:r>
            </w:smartTag>
            <w:r>
              <w:rPr>
                <w:rFonts w:ascii="Garamond" w:hAnsi="Garamond" w:cs="Arial"/>
                <w:sz w:val="20"/>
                <w:szCs w:val="20"/>
              </w:rPr>
              <w:t xml:space="preserve"> violato il divieto di intestazione fiduciaria di cui all'articolo 17 della legge 19 marzo 1990, n. 55 (Articolo 80, comma 5, lettera h)?</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 :</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 ?</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 [ ] Non è tenuto alla disciplina legge 68/1999</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(numero dipendenti e/o altro ) [………..…][……….…][……….…]</w:t>
            </w: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r>
              <w:rPr>
                <w:rFonts w:ascii="Garamond" w:hAnsi="Garamond" w:cs="Arial"/>
                <w:sz w:val="20"/>
                <w:szCs w:val="20"/>
              </w:rPr>
              <w:t>[ ] Sì [ ] No</w:t>
            </w: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tc>
      </w:tr>
    </w:tbl>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rsidR="00AA5323" w:rsidRDefault="00AA5323">
      <w:pPr>
        <w:pStyle w:val="Standard"/>
        <w:spacing w:after="0" w:line="240" w:lineRule="auto"/>
        <w:rPr>
          <w:rFonts w:ascii="Garamond" w:hAnsi="Garamond" w:cs="Arial"/>
          <w:sz w:val="20"/>
          <w:szCs w:val="20"/>
        </w:rPr>
      </w:pPr>
    </w:p>
    <w:p w:rsidR="00AA5323" w:rsidRDefault="00AA5323">
      <w:pPr>
        <w:rPr>
          <w:vanish/>
          <w:lang w:eastAsia="en-US"/>
        </w:rPr>
      </w:pPr>
      <w:r>
        <w:br w:type="column"/>
      </w:r>
    </w:p>
    <w:tbl>
      <w:tblPr>
        <w:tblW w:w="9798" w:type="dxa"/>
        <w:tblInd w:w="-108" w:type="dxa"/>
        <w:tblLayout w:type="fixed"/>
        <w:tblCellMar>
          <w:left w:w="10" w:type="dxa"/>
          <w:right w:w="10" w:type="dxa"/>
        </w:tblCellMar>
        <w:tblLook w:val="0000"/>
      </w:tblPr>
      <w:tblGrid>
        <w:gridCol w:w="4888"/>
        <w:gridCol w:w="4910"/>
      </w:tblGrid>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 ?</w:t>
            </w:r>
          </w:p>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w:t>
            </w: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AA5323" w:rsidRDefault="00AA5323">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rPr>
                <w:rFonts w:ascii="Garamond" w:hAnsi="Garamond" w:cs="Arial"/>
                <w:sz w:val="20"/>
                <w:szCs w:val="20"/>
              </w:rPr>
            </w:pP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120" w:line="240" w:lineRule="auto"/>
              <w:jc w:val="both"/>
              <w:rPr>
                <w:rFonts w:ascii="Garamond" w:hAnsi="Garamond" w:cs="Arial"/>
                <w:sz w:val="20"/>
                <w:szCs w:val="20"/>
              </w:rPr>
            </w:pPr>
            <w:r>
              <w:rPr>
                <w:rFonts w:ascii="Garamond" w:hAnsi="Garamond" w:cs="Arial"/>
                <w:sz w:val="20"/>
                <w:szCs w:val="20"/>
              </w:rPr>
              <w:t>8) Paesi inseriti nelle black list di cui al decreto del Ministro delle finanze del 4 maggio 1999 e al decreto del Ministro dell’economia e delle finanze del 21 novembre 2001 .</w:t>
            </w:r>
          </w:p>
          <w:p w:rsidR="00AA5323" w:rsidRDefault="00AA5323">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 ?</w:t>
            </w:r>
          </w:p>
          <w:p w:rsidR="00AA5323" w:rsidRDefault="00AA5323">
            <w:pPr>
              <w:pStyle w:val="Standard"/>
              <w:spacing w:after="120"/>
              <w:jc w:val="both"/>
              <w:rPr>
                <w:rFonts w:ascii="Garamond" w:hAnsi="Garamond" w:cs="Arial"/>
                <w:sz w:val="20"/>
                <w:szCs w:val="20"/>
              </w:rPr>
            </w:pPr>
            <w:r>
              <w:rPr>
                <w:rFonts w:ascii="Garamond" w:hAnsi="Garamond" w:cs="Arial"/>
                <w:sz w:val="20"/>
                <w:szCs w:val="20"/>
              </w:rPr>
              <w:t>In caso affermativo :</w:t>
            </w:r>
          </w:p>
          <w:p w:rsidR="00AA5323" w:rsidRDefault="00AA5323">
            <w:pPr>
              <w:pStyle w:val="Standard"/>
              <w:spacing w:after="120"/>
              <w:jc w:val="both"/>
              <w:rPr>
                <w:rFonts w:ascii="Garamond" w:hAnsi="Garamond" w:cs="Arial"/>
                <w:sz w:val="20"/>
                <w:szCs w:val="20"/>
              </w:rPr>
            </w:pPr>
            <w:r>
              <w:rPr>
                <w:rFonts w:ascii="Garamond" w:hAnsi="Garamond" w:cs="Arial"/>
                <w:sz w:val="20"/>
                <w:szCs w:val="20"/>
              </w:rPr>
              <w:t>è in possesso dell’autorizzazione rilasciata ai sensi del d.m. 14 dicembre 2010 del ministero dell’economia e delle finanze?</w:t>
            </w:r>
          </w:p>
          <w:p w:rsidR="00AA5323" w:rsidRDefault="00AA5323">
            <w:pPr>
              <w:pStyle w:val="Standard"/>
              <w:spacing w:after="120"/>
              <w:jc w:val="both"/>
              <w:rPr>
                <w:rFonts w:ascii="Garamond" w:hAnsi="Garamond" w:cs="Arial"/>
                <w:sz w:val="20"/>
                <w:szCs w:val="20"/>
              </w:rPr>
            </w:pPr>
            <w:r>
              <w:rPr>
                <w:rFonts w:ascii="Garamond" w:hAnsi="Garamond" w:cs="Arial"/>
                <w:sz w:val="20"/>
                <w:szCs w:val="20"/>
              </w:rPr>
              <w:t>o in alternativa è in corso il procedimento per il rilascio dell’autorizzazione rilasciata ai sensi del d.m. 14 dicembre 2010 del ministero dell’economia e delle finanze? ;</w:t>
            </w:r>
          </w:p>
          <w:p w:rsidR="00AA5323" w:rsidRDefault="00AA5323">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r>
              <w:rPr>
                <w:rFonts w:ascii="Garamond" w:hAnsi="Garamond" w:cs="Arial"/>
                <w:sz w:val="20"/>
                <w:szCs w:val="20"/>
              </w:rPr>
              <w:t>[ ] Sì [ ] No</w:t>
            </w: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r>
              <w:rPr>
                <w:rFonts w:ascii="Garamond" w:hAnsi="Garamond" w:cs="Arial"/>
                <w:sz w:val="20"/>
                <w:szCs w:val="20"/>
              </w:rPr>
              <w:t>[ ] Sì [ ] No</w:t>
            </w:r>
          </w:p>
          <w:p w:rsidR="00AA5323" w:rsidRDefault="00AA5323">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rsidR="00AA5323" w:rsidRDefault="00AA5323">
            <w:pPr>
              <w:pStyle w:val="Standard"/>
              <w:spacing w:after="0"/>
              <w:rPr>
                <w:rFonts w:ascii="Garamond" w:hAnsi="Garamond" w:cs="Arial"/>
                <w:sz w:val="20"/>
                <w:szCs w:val="20"/>
              </w:rPr>
            </w:pPr>
            <w:r>
              <w:rPr>
                <w:rFonts w:ascii="Garamond" w:hAnsi="Garamond" w:cs="Arial"/>
                <w:sz w:val="20"/>
                <w:szCs w:val="20"/>
              </w:rPr>
              <w:t>riferimento preciso della documentazione):</w:t>
            </w:r>
          </w:p>
          <w:p w:rsidR="00AA5323" w:rsidRDefault="00AA5323">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p>
          <w:p w:rsidR="00AA5323" w:rsidRDefault="00AA5323">
            <w:pPr>
              <w:pStyle w:val="Standard"/>
              <w:spacing w:after="0"/>
              <w:rPr>
                <w:rFonts w:ascii="Garamond" w:hAnsi="Garamond" w:cs="Arial"/>
                <w:sz w:val="20"/>
                <w:szCs w:val="20"/>
              </w:rPr>
            </w:pPr>
            <w:r>
              <w:rPr>
                <w:rFonts w:ascii="Garamond" w:hAnsi="Garamond" w:cs="Arial"/>
                <w:sz w:val="20"/>
                <w:szCs w:val="20"/>
              </w:rPr>
              <w:t>[ ] Sì [ ] No</w:t>
            </w:r>
          </w:p>
          <w:p w:rsidR="00AA5323" w:rsidRDefault="00AA5323">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rsidR="00AA5323" w:rsidRDefault="00AA5323">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rsidR="00AA5323" w:rsidRDefault="00AA5323">
            <w:pPr>
              <w:pStyle w:val="Standard"/>
              <w:spacing w:after="0"/>
              <w:rPr>
                <w:rFonts w:ascii="Garamond" w:hAnsi="Garamond" w:cs="Arial"/>
                <w:sz w:val="20"/>
                <w:szCs w:val="20"/>
              </w:rPr>
            </w:pPr>
            <w:r>
              <w:rPr>
                <w:rFonts w:ascii="Garamond" w:hAnsi="Garamond" w:cs="Arial"/>
                <w:sz w:val="20"/>
                <w:szCs w:val="20"/>
              </w:rPr>
              <w:t>riferimento preciso della documentazione):</w:t>
            </w:r>
          </w:p>
          <w:p w:rsidR="00AA5323" w:rsidRDefault="00AA5323">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rsidR="00AA5323" w:rsidRDefault="00AA5323">
            <w:pPr>
              <w:pStyle w:val="Standard"/>
              <w:spacing w:after="0"/>
              <w:rPr>
                <w:rFonts w:ascii="Garamond" w:hAnsi="Garamond" w:cs="Arial"/>
                <w:sz w:val="20"/>
                <w:szCs w:val="20"/>
              </w:rPr>
            </w:pPr>
          </w:p>
        </w:tc>
      </w:tr>
      <w:tr w:rsidR="00AA5323">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cs="Arial"/>
                <w:sz w:val="20"/>
                <w:szCs w:val="20"/>
              </w:rPr>
            </w:pPr>
            <w:r>
              <w:rPr>
                <w:rFonts w:ascii="Garamond" w:hAnsi="Garamond" w:cs="Arial"/>
                <w:sz w:val="20"/>
                <w:szCs w:val="20"/>
              </w:rPr>
              <w:t>9) Sussiste a carico dell’operatore economico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cs="Arial"/>
                <w:sz w:val="20"/>
                <w:szCs w:val="20"/>
              </w:rPr>
            </w:pPr>
            <w:r>
              <w:rPr>
                <w:rFonts w:ascii="Garamond" w:hAnsi="Garamond" w:cs="Arial"/>
                <w:sz w:val="20"/>
                <w:szCs w:val="20"/>
              </w:rPr>
              <w:t>[ ] Sì [ ] No</w:t>
            </w:r>
          </w:p>
          <w:p w:rsidR="00AA5323" w:rsidRDefault="00AA5323">
            <w:pPr>
              <w:pStyle w:val="Standard"/>
              <w:spacing w:after="0" w:line="240" w:lineRule="auto"/>
              <w:jc w:val="both"/>
              <w:rPr>
                <w:rFonts w:ascii="Garamond" w:hAnsi="Garamond" w:cs="Arial"/>
                <w:sz w:val="20"/>
                <w:szCs w:val="20"/>
              </w:rPr>
            </w:pPr>
          </w:p>
        </w:tc>
      </w:tr>
    </w:tbl>
    <w:p w:rsidR="00AA5323" w:rsidRDefault="00AA5323">
      <w:pPr>
        <w:pStyle w:val="Standard"/>
        <w:spacing w:after="0" w:line="240" w:lineRule="auto"/>
        <w:rPr>
          <w:rFonts w:ascii="Garamond" w:hAnsi="Garamond" w:cs="Arial"/>
          <w:sz w:val="20"/>
          <w:szCs w:val="20"/>
        </w:rPr>
      </w:pPr>
    </w:p>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rsidR="00AA5323" w:rsidRDefault="00AA5323">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rsidR="00AA5323" w:rsidRDefault="00AA5323">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tblPr>
      <w:tblGrid>
        <w:gridCol w:w="10314"/>
      </w:tblGrid>
      <w:tr w:rsidR="00AA532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rsidR="00AA5323" w:rsidRDefault="00AA5323">
      <w:pPr>
        <w:pStyle w:val="Standard"/>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b/>
                <w:sz w:val="20"/>
                <w:szCs w:val="20"/>
              </w:rPr>
            </w:pPr>
            <w:r>
              <w:rPr>
                <w:rFonts w:ascii="Garamond" w:hAnsi="Garamond"/>
                <w:b/>
                <w:sz w:val="20"/>
                <w:szCs w:val="20"/>
              </w:rPr>
              <w:t>Risposta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rFonts w:ascii="Garamond" w:hAnsi="Garamond"/>
                <w:sz w:val="20"/>
                <w:szCs w:val="20"/>
              </w:rPr>
            </w:pPr>
            <w:r>
              <w:rPr>
                <w:rFonts w:ascii="Garamond" w:hAnsi="Garamond"/>
                <w:sz w:val="20"/>
                <w:szCs w:val="20"/>
              </w:rPr>
              <w:t>[] sì [] no</w:t>
            </w:r>
          </w:p>
        </w:tc>
      </w:tr>
    </w:tbl>
    <w:p w:rsidR="00AA5323" w:rsidRDefault="00AA5323">
      <w:pPr>
        <w:pStyle w:val="Standard"/>
        <w:spacing w:after="0" w:line="240" w:lineRule="auto"/>
        <w:jc w:val="center"/>
        <w:rPr>
          <w:rFonts w:ascii="Garamond" w:hAnsi="Garamond"/>
          <w:b/>
          <w:sz w:val="20"/>
          <w:szCs w:val="20"/>
        </w:rPr>
      </w:pPr>
    </w:p>
    <w:p w:rsidR="00AA5323" w:rsidRDefault="00AA5323">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(Articolo 83 comma 1 lettera a del Codice )</w:t>
      </w:r>
    </w:p>
    <w:p w:rsidR="00AA5323" w:rsidRDefault="00AA5323">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tblPr>
      <w:tblGrid>
        <w:gridCol w:w="5173"/>
        <w:gridCol w:w="5141"/>
        <w:gridCol w:w="32"/>
      </w:tblGrid>
      <w:tr w:rsidR="00AA5323">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b/>
                <w:sz w:val="20"/>
                <w:szCs w:val="20"/>
              </w:rPr>
            </w:pPr>
            <w:r>
              <w:rPr>
                <w:rFonts w:ascii="Garamond" w:hAnsi="Garamond"/>
                <w:b/>
                <w:sz w:val="20"/>
                <w:szCs w:val="20"/>
              </w:rPr>
              <w:t>Risposta</w:t>
            </w:r>
          </w:p>
        </w:tc>
      </w:tr>
    </w:tbl>
    <w:p w:rsidR="00AA5323" w:rsidRDefault="00AA5323">
      <w:pPr>
        <w:pStyle w:val="Footer"/>
        <w:ind w:right="360" w:firstLine="360"/>
        <w:rPr>
          <w:sz w:val="20"/>
          <w:szCs w:val="20"/>
        </w:rPr>
      </w:pP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FootnoteReference"/>
                <w:sz w:val="20"/>
                <w:szCs w:val="20"/>
              </w:rPr>
              <w:footnoteReference w:id="1"/>
            </w:r>
          </w:p>
          <w:p w:rsidR="00AA5323" w:rsidRDefault="00AA5323">
            <w:pPr>
              <w:pStyle w:val="Standard"/>
              <w:spacing w:after="0"/>
              <w:jc w:val="both"/>
              <w:rPr>
                <w:rFonts w:ascii="Garamond" w:hAnsi="Garamond"/>
                <w:sz w:val="20"/>
                <w:szCs w:val="20"/>
              </w:rPr>
            </w:pPr>
          </w:p>
          <w:p w:rsidR="00AA5323" w:rsidRDefault="00AA5323">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 xml:space="preserve"> [………][………][………]</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5"/>
              </w:numPr>
              <w:spacing w:after="0" w:line="240" w:lineRule="auto"/>
              <w:ind w:left="426"/>
              <w:jc w:val="both"/>
              <w:rPr>
                <w:rFonts w:ascii="Garamond" w:hAnsi="Garamond"/>
                <w:sz w:val="20"/>
                <w:szCs w:val="20"/>
              </w:rPr>
            </w:pPr>
            <w:r>
              <w:rPr>
                <w:rFonts w:ascii="Garamond" w:hAnsi="Garamond"/>
                <w:sz w:val="20"/>
                <w:szCs w:val="20"/>
              </w:rPr>
              <w:t>Per gli appalti di servizi:</w:t>
            </w:r>
          </w:p>
          <w:p w:rsidR="00AA5323" w:rsidRDefault="00AA5323">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 xml:space="preserve"> [………][………][………]</w:t>
            </w:r>
          </w:p>
        </w:tc>
      </w:tr>
    </w:tbl>
    <w:p w:rsidR="00AA5323" w:rsidRDefault="00AA5323">
      <w:pPr>
        <w:pStyle w:val="Standard"/>
        <w:spacing w:after="0"/>
        <w:jc w:val="center"/>
        <w:rPr>
          <w:rFonts w:ascii="Garamond" w:hAnsi="Garamond"/>
          <w:b/>
          <w:sz w:val="20"/>
          <w:szCs w:val="20"/>
        </w:rPr>
      </w:pPr>
    </w:p>
    <w:p w:rsidR="00AA5323" w:rsidRDefault="00AA5323">
      <w:pPr>
        <w:pStyle w:val="Standard"/>
        <w:spacing w:after="0"/>
        <w:jc w:val="center"/>
        <w:rPr>
          <w:rFonts w:ascii="Garamond" w:hAnsi="Garamond"/>
          <w:b/>
          <w:sz w:val="20"/>
          <w:szCs w:val="20"/>
        </w:rPr>
      </w:pPr>
    </w:p>
    <w:p w:rsidR="00AA5323" w:rsidRDefault="00AA5323">
      <w:pPr>
        <w:pStyle w:val="Standard"/>
        <w:spacing w:after="0"/>
        <w:jc w:val="center"/>
        <w:rPr>
          <w:rFonts w:ascii="Garamond" w:hAnsi="Garamond"/>
          <w:b/>
          <w:sz w:val="20"/>
          <w:szCs w:val="20"/>
        </w:rPr>
      </w:pPr>
      <w:r>
        <w:rPr>
          <w:rFonts w:ascii="Garamond" w:hAnsi="Garamond"/>
          <w:b/>
          <w:sz w:val="20"/>
          <w:szCs w:val="20"/>
        </w:rPr>
        <w:t>B: CAPACITÁ ECONOMICA E FINANZIARIA (Articolo 83 comma 1 lettera b del Codice )</w:t>
      </w:r>
    </w:p>
    <w:p w:rsidR="00AA5323" w:rsidRDefault="00AA5323">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tblPr>
      <w:tblGrid>
        <w:gridCol w:w="10314"/>
      </w:tblGrid>
      <w:tr w:rsidR="00AA532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spacing w:after="0"/>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bando pertinente o nei documenti di gara .</w:t>
            </w:r>
          </w:p>
        </w:tc>
      </w:tr>
    </w:tbl>
    <w:p w:rsidR="00AA5323" w:rsidRDefault="00AA5323">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Risposta: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sz w:val="20"/>
                <w:szCs w:val="20"/>
              </w:rPr>
              <w:t>1a) Il fatturato annuo (“generale”) dell’operatore economico per il numero di esercizi richiesto nell’avviso o bando pertinente o nei documenti di gara è il seguente:</w:t>
            </w:r>
          </w:p>
          <w:p w:rsidR="00AA5323" w:rsidRDefault="00AA5323">
            <w:pPr>
              <w:pStyle w:val="Standard"/>
              <w:spacing w:after="0"/>
              <w:ind w:left="142"/>
              <w:jc w:val="both"/>
              <w:rPr>
                <w:rFonts w:ascii="Garamond" w:hAnsi="Garamond"/>
                <w:sz w:val="20"/>
                <w:szCs w:val="20"/>
              </w:rPr>
            </w:pPr>
            <w:r>
              <w:rPr>
                <w:rFonts w:ascii="Garamond" w:hAnsi="Garamond"/>
                <w:sz w:val="20"/>
                <w:szCs w:val="20"/>
              </w:rPr>
              <w:t>e/o</w:t>
            </w:r>
          </w:p>
          <w:p w:rsidR="00AA5323" w:rsidRDefault="00AA5323">
            <w:pPr>
              <w:pStyle w:val="Standard"/>
              <w:spacing w:after="0"/>
              <w:ind w:left="142"/>
              <w:jc w:val="both"/>
              <w:rPr>
                <w:rFonts w:ascii="Garamond" w:hAnsi="Garamond"/>
                <w:sz w:val="20"/>
                <w:szCs w:val="20"/>
              </w:rPr>
            </w:pPr>
            <w:r>
              <w:rPr>
                <w:rFonts w:ascii="Garamond" w:hAnsi="Garamond"/>
                <w:sz w:val="20"/>
                <w:szCs w:val="20"/>
              </w:rPr>
              <w:t>1b) ) Il fatturato medio dell’operatore economico per il numero di esercizi richiesti nell’avviso o bando pertinente o nei documenti di gara è il seguente</w:t>
            </w:r>
            <w:r>
              <w:rPr>
                <w:rFonts w:ascii="Garamond" w:hAnsi="Garamond"/>
              </w:rPr>
              <w:footnoteReference w:id="2"/>
            </w:r>
            <w:r>
              <w:rPr>
                <w:rFonts w:ascii="Garamond" w:hAnsi="Garamond"/>
                <w:sz w:val="20"/>
                <w:szCs w:val="20"/>
              </w:rPr>
              <w:t>:</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rsidR="00AA5323" w:rsidRDefault="00AA5323">
            <w:pPr>
              <w:pStyle w:val="Standard"/>
              <w:spacing w:after="0"/>
              <w:ind w:left="142"/>
              <w:jc w:val="both"/>
              <w:rPr>
                <w:rFonts w:ascii="Garamond" w:hAnsi="Garamond"/>
                <w:sz w:val="20"/>
                <w:szCs w:val="20"/>
              </w:rPr>
            </w:pPr>
            <w:r>
              <w:rPr>
                <w:rFonts w:ascii="Garamond" w:hAnsi="Garamond"/>
                <w:sz w:val="20"/>
                <w:szCs w:val="20"/>
              </w:rPr>
              <w:t>e/o</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2b) Il fatturato annuo medio dell’operatore economico nel settore e per il numero di esercizi  specificato nell’avviso o bando pertinente o nei documenti di gara è il seguente</w:t>
            </w:r>
            <w:r>
              <w:rPr>
                <w:rFonts w:ascii="Garamond" w:hAnsi="Garamond"/>
              </w:rPr>
              <w:footnoteReference w:id="3"/>
            </w:r>
            <w:r>
              <w:rPr>
                <w:rFonts w:ascii="Garamond" w:hAnsi="Garamond"/>
                <w:sz w:val="20"/>
                <w:szCs w:val="20"/>
              </w:rPr>
              <w:t>:</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jc w:val="center"/>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(numero di esercizi, fatturato medio):</w:t>
            </w:r>
          </w:p>
          <w:p w:rsidR="00AA5323" w:rsidRDefault="00AA5323">
            <w:pPr>
              <w:pStyle w:val="Standard"/>
              <w:spacing w:after="0"/>
              <w:rPr>
                <w:rFonts w:ascii="Garamond" w:hAnsi="Garamond"/>
                <w:sz w:val="20"/>
                <w:szCs w:val="20"/>
              </w:rPr>
            </w:pPr>
            <w:r>
              <w:rPr>
                <w:rFonts w:ascii="Garamond" w:hAnsi="Garamond"/>
                <w:sz w:val="20"/>
                <w:szCs w:val="20"/>
              </w:rPr>
              <w:t>[……….],[………..] [..] valuta</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rPr>
                <w:rFonts w:ascii="Garamond" w:hAnsi="Garamond"/>
                <w:sz w:val="20"/>
                <w:szCs w:val="20"/>
              </w:rPr>
            </w:pPr>
            <w:r>
              <w:rPr>
                <w:rFonts w:ascii="Garamond" w:hAnsi="Garamond"/>
                <w:sz w:val="20"/>
                <w:szCs w:val="20"/>
              </w:rPr>
              <w:t>Esercizio [………] fatturato[………] [..]valuta</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(numero di esercizi, fatturato medio):</w:t>
            </w:r>
          </w:p>
          <w:p w:rsidR="00AA5323" w:rsidRDefault="00AA5323">
            <w:pPr>
              <w:pStyle w:val="Standard"/>
              <w:spacing w:after="0"/>
              <w:rPr>
                <w:rFonts w:ascii="Garamond" w:hAnsi="Garamond"/>
                <w:sz w:val="20"/>
                <w:szCs w:val="20"/>
              </w:rPr>
            </w:pPr>
            <w:r>
              <w:rPr>
                <w:rFonts w:ascii="Garamond" w:hAnsi="Garamond"/>
                <w:sz w:val="20"/>
                <w:szCs w:val="20"/>
              </w:rPr>
              <w:t>[……….],[………..] [..] valuta</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5"/>
              </w:numPr>
              <w:spacing w:after="0" w:line="240" w:lineRule="auto"/>
              <w:ind w:left="284"/>
              <w:jc w:val="both"/>
              <w:rPr>
                <w:rFonts w:ascii="Garamond" w:hAnsi="Garamond"/>
                <w:sz w:val="20"/>
                <w:szCs w:val="20"/>
              </w:rPr>
            </w:pPr>
            <w:r>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5"/>
              </w:numPr>
              <w:spacing w:after="0" w:line="240" w:lineRule="auto"/>
              <w:ind w:left="284"/>
              <w:jc w:val="both"/>
              <w:rPr>
                <w:rFonts w:ascii="Garamond" w:hAnsi="Garamond"/>
                <w:sz w:val="20"/>
                <w:szCs w:val="20"/>
              </w:rPr>
            </w:pPr>
            <w:r>
              <w:rPr>
                <w:rFonts w:ascii="Garamond" w:hAnsi="Garamond"/>
                <w:sz w:val="20"/>
                <w:szCs w:val="20"/>
              </w:rPr>
              <w:t>Per quanto riguarda gli indici finanziari</w:t>
            </w:r>
            <w:r>
              <w:rPr>
                <w:rFonts w:ascii="Garamond" w:hAnsi="Garamond"/>
              </w:rPr>
              <w:footnoteReference w:id="4"/>
            </w:r>
            <w:r>
              <w:rPr>
                <w:rFonts w:ascii="Garamond" w:hAnsi="Garamond"/>
                <w:sz w:val="20"/>
                <w:szCs w:val="20"/>
              </w:rPr>
              <w:t xml:space="preserve"> specificati nell’avviso o bando pertinente o nei documenti di gara, l’operatore economico dichiara che i valori attuali degli indici richiesti sono i seguenti:</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(indicazione dell’indice richiesto, come rapporto tra x e y</w:t>
            </w:r>
            <w:r>
              <w:rPr>
                <w:rFonts w:ascii="Garamond" w:hAnsi="Garamond"/>
              </w:rPr>
              <w:footnoteReference w:id="5"/>
            </w:r>
            <w:r>
              <w:rPr>
                <w:rFonts w:ascii="Garamond" w:hAnsi="Garamond"/>
                <w:sz w:val="20"/>
                <w:szCs w:val="20"/>
              </w:rPr>
              <w:t>, e valore)</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w:t>
            </w:r>
            <w:r>
              <w:rPr>
                <w:rFonts w:ascii="Garamond" w:hAnsi="Garamond"/>
              </w:rPr>
              <w:footnoteReference w:id="6"/>
            </w: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5"/>
              </w:numPr>
              <w:spacing w:after="0" w:line="240" w:lineRule="auto"/>
              <w:ind w:left="284"/>
              <w:jc w:val="both"/>
              <w:rPr>
                <w:rFonts w:ascii="Garamond" w:hAnsi="Garamond"/>
                <w:sz w:val="20"/>
                <w:szCs w:val="20"/>
              </w:rPr>
            </w:pPr>
            <w:r>
              <w:rPr>
                <w:rFonts w:ascii="Garamond" w:hAnsi="Garamond"/>
                <w:sz w:val="20"/>
                <w:szCs w:val="20"/>
              </w:rPr>
              <w:t>L’importo assicurato dalla copertura contro i rischi professionali è il seguente:</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 valuta</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5"/>
              </w:numPr>
              <w:spacing w:after="0" w:line="240" w:lineRule="auto"/>
              <w:ind w:left="284"/>
              <w:jc w:val="both"/>
              <w:rPr>
                <w:rFonts w:ascii="Garamond" w:hAnsi="Garamond"/>
                <w:sz w:val="20"/>
                <w:szCs w:val="20"/>
              </w:rPr>
            </w:pPr>
            <w:r>
              <w:rPr>
                <w:rFonts w:ascii="Garamond" w:hAnsi="Garamond"/>
                <w:sz w:val="20"/>
                <w:szCs w:val="20"/>
              </w:rPr>
              <w:t>Per quanto riguarda gli eventuali altri requisiti economici o finanziari specificati nell’avviso o bando pertinente o nei documenti di gara, l’operatore economico dichiara che:</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bl>
    <w:p w:rsidR="00AA5323" w:rsidRDefault="00AA5323">
      <w:pPr>
        <w:pStyle w:val="Standard"/>
        <w:spacing w:after="0"/>
        <w:rPr>
          <w:rFonts w:ascii="Garamond" w:hAnsi="Garamond"/>
          <w:sz w:val="20"/>
          <w:szCs w:val="20"/>
        </w:rPr>
      </w:pPr>
    </w:p>
    <w:p w:rsidR="00AA5323" w:rsidRDefault="00AA5323">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 )</w:t>
      </w:r>
    </w:p>
    <w:p w:rsidR="00AA5323" w:rsidRDefault="00AA5323">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tblPr>
      <w:tblGrid>
        <w:gridCol w:w="10314"/>
      </w:tblGrid>
      <w:tr w:rsidR="00AA532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rsidR="00AA5323" w:rsidRDefault="00AA5323">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b/>
                <w:sz w:val="20"/>
                <w:szCs w:val="20"/>
              </w:rPr>
            </w:pPr>
            <w:r>
              <w:rPr>
                <w:rFonts w:ascii="Garamond" w:hAnsi="Garamond"/>
                <w:b/>
                <w:sz w:val="20"/>
                <w:szCs w:val="20"/>
              </w:rPr>
              <w:t>Risposta: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b/>
                <w:sz w:val="20"/>
                <w:szCs w:val="20"/>
              </w:rPr>
              <w:t>1a)</w:t>
            </w:r>
            <w:r>
              <w:rPr>
                <w:rFonts w:ascii="Garamond" w:hAnsi="Garamond"/>
                <w:sz w:val="20"/>
                <w:szCs w:val="20"/>
              </w:rPr>
              <w:t xml:space="preserve"> Unicamente per gli appalti pubblici di lavori:</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Durante il periodo di riferimento</w:t>
            </w:r>
            <w:r>
              <w:rPr>
                <w:rFonts w:ascii="Garamond" w:hAnsi="Garamond"/>
              </w:rPr>
              <w:footnoteReference w:id="7"/>
            </w:r>
            <w:r>
              <w:rPr>
                <w:rFonts w:ascii="Garamond" w:hAnsi="Garamond"/>
                <w:sz w:val="20"/>
                <w:szCs w:val="20"/>
              </w:rPr>
              <w:t xml:space="preserve"> l’operatore economico ha eseguito  i  seguenti lavori del tipo specificato:</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Lavori [……..]</w:t>
            </w: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b/>
                <w:sz w:val="20"/>
                <w:szCs w:val="20"/>
              </w:rPr>
              <w:t>1b)</w:t>
            </w:r>
            <w:r>
              <w:rPr>
                <w:rFonts w:ascii="Garamond" w:hAnsi="Garamond"/>
                <w:sz w:val="20"/>
                <w:szCs w:val="20"/>
              </w:rPr>
              <w:t xml:space="preserve"> Unicamente per gli appalti pubblici di forniture e di servizi:</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Durante il periodo di riferimento, l’operatore economico ha consegnato le seguenti principali forniture del tipo specificato ha eseguito negli ultimi cinque  anni di uno o più contratti per servizi analoghi alle attività  di riferimento ovvero</w:t>
            </w:r>
          </w:p>
          <w:p w:rsidR="00AA5323" w:rsidRDefault="00AA5323">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
          <w:p w:rsidR="00AA5323" w:rsidRDefault="00AA5323">
            <w:pPr>
              <w:pStyle w:val="Standard"/>
              <w:spacing w:after="0"/>
              <w:rPr>
                <w:rFonts w:ascii="Garamond" w:hAnsi="Garamond"/>
                <w:sz w:val="20"/>
                <w:szCs w:val="20"/>
              </w:rPr>
            </w:pPr>
          </w:p>
          <w:tbl>
            <w:tblPr>
              <w:tblW w:w="4941" w:type="dxa"/>
              <w:tblLayout w:type="fixed"/>
              <w:tblCellMar>
                <w:left w:w="10" w:type="dxa"/>
                <w:right w:w="10" w:type="dxa"/>
              </w:tblCellMar>
              <w:tblLook w:val="0000"/>
            </w:tblPr>
            <w:tblGrid>
              <w:gridCol w:w="1235"/>
              <w:gridCol w:w="1233"/>
              <w:gridCol w:w="1237"/>
              <w:gridCol w:w="1236"/>
            </w:tblGrid>
            <w:tr w:rsidR="00AA532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Destinatari</w:t>
                  </w:r>
                </w:p>
              </w:tc>
            </w:tr>
            <w:tr w:rsidR="00AA532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r>
            <w:tr w:rsidR="00AA532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r>
            <w:tr w:rsidR="00AA532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tc>
            </w:tr>
          </w:tbl>
          <w:p w:rsidR="00AA5323" w:rsidRDefault="00AA5323">
            <w:pPr>
              <w:pStyle w:val="Standard"/>
              <w:spacing w:after="0"/>
              <w:rPr>
                <w:rFonts w:ascii="Garamond" w:hAnsi="Garamond"/>
                <w:sz w:val="20"/>
                <w:szCs w:val="20"/>
              </w:rPr>
            </w:pP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 xml:space="preserve">Può disporre dei seguenti tecnici o organismi tecnici </w:t>
            </w:r>
            <w:r>
              <w:rPr>
                <w:rFonts w:ascii="Garamond" w:hAnsi="Garamond"/>
              </w:rPr>
              <w:footnoteReference w:id="8"/>
            </w:r>
            <w:r>
              <w:rPr>
                <w:rFonts w:ascii="Garamond" w:hAnsi="Garamond"/>
                <w:sz w:val="20"/>
                <w:szCs w:val="20"/>
              </w:rPr>
              <w:t xml:space="preserve"> citando in particolare quelli responsabili del controllo della qualità:</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w:t>
            </w:r>
          </w:p>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w:t>
            </w:r>
          </w:p>
          <w:p w:rsidR="00AA5323" w:rsidRDefault="00AA5323">
            <w:pPr>
              <w:pStyle w:val="ListParagraph"/>
              <w:numPr>
                <w:ilvl w:val="0"/>
                <w:numId w:val="19"/>
              </w:numPr>
              <w:spacing w:after="0" w:line="240" w:lineRule="auto"/>
              <w:ind w:left="284"/>
              <w:jc w:val="both"/>
              <w:rPr>
                <w:rFonts w:ascii="Garamond" w:hAnsi="Garamond"/>
                <w:sz w:val="20"/>
                <w:szCs w:val="20"/>
              </w:rPr>
            </w:pP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6"/>
              </w:numPr>
              <w:spacing w:after="0" w:line="240" w:lineRule="auto"/>
              <w:ind w:left="284"/>
              <w:jc w:val="both"/>
              <w:rPr>
                <w:rFonts w:ascii="Garamond" w:hAnsi="Garamond"/>
                <w:sz w:val="20"/>
                <w:szCs w:val="20"/>
              </w:rPr>
            </w:pPr>
            <w:r>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6"/>
              </w:numPr>
              <w:spacing w:after="0" w:line="240" w:lineRule="auto"/>
              <w:ind w:left="284"/>
              <w:jc w:val="both"/>
              <w:rPr>
                <w:rFonts w:ascii="Garamond" w:hAnsi="Garamond"/>
                <w:sz w:val="20"/>
                <w:szCs w:val="20"/>
              </w:rPr>
            </w:pPr>
            <w:r>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6"/>
              </w:numPr>
              <w:spacing w:after="0" w:line="240" w:lineRule="auto"/>
              <w:ind w:left="284"/>
              <w:jc w:val="both"/>
              <w:rPr>
                <w:rFonts w:ascii="Garamond" w:hAnsi="Garamond"/>
                <w:sz w:val="20"/>
                <w:szCs w:val="20"/>
              </w:rPr>
            </w:pPr>
            <w:r>
              <w:rPr>
                <w:rFonts w:ascii="Garamond" w:hAnsi="Garamond"/>
                <w:sz w:val="20"/>
                <w:szCs w:val="20"/>
              </w:rPr>
              <w:t>Per la fornitura di prodotti o la prestazione di servizi complessi o, eccezionalmente, di prodotti o servizi richiesti per una finalità particolare:</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L’operatore economico consentirà l’esecuzione di verifiche</w:t>
            </w:r>
            <w:r>
              <w:rPr>
                <w:rFonts w:ascii="Garamond" w:hAnsi="Garamond"/>
              </w:rPr>
              <w:footnoteReference w:id="9"/>
            </w:r>
            <w:r>
              <w:rPr>
                <w:rFonts w:ascii="Garamond" w:hAnsi="Garamond"/>
                <w:sz w:val="20"/>
                <w:szCs w:val="20"/>
              </w:rPr>
              <w:t xml:space="preserve"> delle sue capacità di produzione o capacità tecnica e, se 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p>
          <w:p w:rsidR="00AA5323" w:rsidRDefault="00AA5323">
            <w:pPr>
              <w:pStyle w:val="ListParagraph"/>
              <w:numPr>
                <w:ilvl w:val="0"/>
                <w:numId w:val="19"/>
              </w:numPr>
              <w:spacing w:after="0" w:line="240" w:lineRule="auto"/>
              <w:ind w:left="284"/>
              <w:jc w:val="both"/>
              <w:rPr>
                <w:rFonts w:ascii="Garamond" w:hAnsi="Garamond"/>
                <w:sz w:val="20"/>
                <w:szCs w:val="20"/>
              </w:rPr>
            </w:pPr>
            <w:r>
              <w:rPr>
                <w:rFonts w:ascii="Garamond" w:hAnsi="Garamond"/>
                <w:sz w:val="20"/>
                <w:szCs w:val="20"/>
              </w:rPr>
              <w:t>[] sì [] no</w:t>
            </w:r>
          </w:p>
          <w:p w:rsidR="00AA5323" w:rsidRDefault="00AA5323">
            <w:pPr>
              <w:pStyle w:val="ListParagraph"/>
              <w:numPr>
                <w:ilvl w:val="0"/>
                <w:numId w:val="19"/>
              </w:numPr>
              <w:spacing w:after="0" w:line="240" w:lineRule="auto"/>
              <w:ind w:left="284"/>
              <w:jc w:val="both"/>
              <w:rPr>
                <w:rFonts w:ascii="Garamond" w:hAnsi="Garamond"/>
                <w:sz w:val="20"/>
                <w:szCs w:val="20"/>
              </w:rPr>
            </w:pPr>
          </w:p>
        </w:tc>
      </w:tr>
    </w:tbl>
    <w:p w:rsidR="00AA5323" w:rsidRDefault="00AA5323">
      <w:pPr>
        <w:rPr>
          <w:rFonts w:ascii="Garamond" w:hAnsi="Garamond"/>
          <w:lang w:eastAsia="en-US"/>
        </w:rPr>
      </w:pP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6"/>
              </w:numPr>
              <w:spacing w:after="0" w:line="240" w:lineRule="auto"/>
              <w:ind w:left="284"/>
              <w:jc w:val="both"/>
              <w:rPr>
                <w:rFonts w:ascii="Garamond" w:hAnsi="Garamond"/>
                <w:sz w:val="20"/>
                <w:szCs w:val="20"/>
              </w:rPr>
            </w:pPr>
            <w:r>
              <w:rPr>
                <w:rFonts w:ascii="Garamond" w:hAnsi="Garamond"/>
                <w:sz w:val="20"/>
                <w:szCs w:val="20"/>
              </w:rPr>
              <w:t>Indicare i titoli di studio e professionali di cui sono in possesso:</w:t>
            </w:r>
          </w:p>
          <w:p w:rsidR="00AA5323" w:rsidRDefault="00AA5323">
            <w:pPr>
              <w:pStyle w:val="ListParagraph"/>
              <w:numPr>
                <w:ilvl w:val="1"/>
                <w:numId w:val="6"/>
              </w:numPr>
              <w:tabs>
                <w:tab w:val="left" w:pos="1440"/>
              </w:tabs>
              <w:spacing w:after="0" w:line="240" w:lineRule="auto"/>
              <w:ind w:hanging="1080"/>
              <w:jc w:val="both"/>
              <w:rPr>
                <w:rFonts w:ascii="Garamond" w:hAnsi="Garamond"/>
                <w:sz w:val="20"/>
                <w:szCs w:val="20"/>
              </w:rPr>
            </w:pPr>
            <w:r>
              <w:rPr>
                <w:rFonts w:ascii="Garamond" w:hAnsi="Garamond"/>
                <w:sz w:val="20"/>
                <w:szCs w:val="20"/>
              </w:rPr>
              <w:t>lo stesso prestatore di servizi o imprenditore,</w:t>
            </w:r>
          </w:p>
          <w:p w:rsidR="00AA5323" w:rsidRDefault="00AA5323">
            <w:pPr>
              <w:pStyle w:val="ListParagraph"/>
              <w:spacing w:after="0" w:line="240" w:lineRule="auto"/>
              <w:ind w:left="360"/>
              <w:jc w:val="both"/>
              <w:rPr>
                <w:rFonts w:ascii="Garamond" w:hAnsi="Garamond"/>
                <w:sz w:val="20"/>
                <w:szCs w:val="20"/>
              </w:rPr>
            </w:pPr>
          </w:p>
          <w:p w:rsidR="00AA5323" w:rsidRDefault="00AA5323">
            <w:pPr>
              <w:pStyle w:val="Standard"/>
              <w:spacing w:after="0"/>
              <w:ind w:left="709"/>
              <w:jc w:val="both"/>
              <w:rPr>
                <w:rFonts w:ascii="Garamond" w:hAnsi="Garamond"/>
                <w:sz w:val="20"/>
                <w:szCs w:val="20"/>
              </w:rPr>
            </w:pPr>
            <w:r>
              <w:rPr>
                <w:rFonts w:ascii="Garamond" w:hAnsi="Garamond"/>
                <w:sz w:val="20"/>
                <w:szCs w:val="20"/>
              </w:rPr>
              <w:t>e/o (in funzione dei requisiti richiesti nella avviso o bando pertinente o nei documenti di gara)</w:t>
            </w:r>
          </w:p>
          <w:p w:rsidR="00AA5323" w:rsidRDefault="00AA5323">
            <w:pPr>
              <w:pStyle w:val="Standard"/>
              <w:spacing w:after="0"/>
              <w:jc w:val="both"/>
              <w:rPr>
                <w:rFonts w:ascii="Garamond" w:hAnsi="Garamond"/>
                <w:sz w:val="20"/>
                <w:szCs w:val="20"/>
              </w:rPr>
            </w:pPr>
          </w:p>
          <w:p w:rsidR="00AA5323" w:rsidRDefault="00AA5323">
            <w:pPr>
              <w:pStyle w:val="ListParagraph"/>
              <w:spacing w:after="0" w:line="240" w:lineRule="auto"/>
              <w:ind w:hanging="360"/>
              <w:jc w:val="both"/>
              <w:rPr>
                <w:rFonts w:ascii="Garamond" w:hAnsi="Garamond"/>
                <w:sz w:val="20"/>
                <w:szCs w:val="20"/>
              </w:rPr>
            </w:pPr>
            <w:r>
              <w:rPr>
                <w:rFonts w:ascii="Garamond" w:hAnsi="Garamond"/>
                <w:sz w:val="20"/>
                <w:szCs w:val="20"/>
              </w:rPr>
              <w:t>b) i componenti della struttura tecnica – operativa /gruppi di lavoro:</w:t>
            </w:r>
          </w:p>
          <w:p w:rsidR="00AA5323" w:rsidRDefault="00AA5323">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a)[………]</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b)[………]</w:t>
            </w:r>
          </w:p>
          <w:p w:rsidR="00AA5323" w:rsidRDefault="00AA5323">
            <w:pPr>
              <w:pStyle w:val="Standard"/>
              <w:spacing w:after="0"/>
              <w:rPr>
                <w:rFonts w:ascii="Garamond" w:hAnsi="Garamond"/>
                <w:sz w:val="20"/>
                <w:szCs w:val="20"/>
              </w:rPr>
            </w:pP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6"/>
              </w:numPr>
              <w:spacing w:after="0" w:line="240" w:lineRule="auto"/>
              <w:ind w:left="284"/>
              <w:jc w:val="both"/>
              <w:rPr>
                <w:rFonts w:ascii="Garamond" w:hAnsi="Garamond"/>
                <w:sz w:val="20"/>
                <w:szCs w:val="20"/>
              </w:rPr>
            </w:pPr>
            <w:r>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20"/>
              </w:numPr>
              <w:spacing w:after="0" w:line="240" w:lineRule="auto"/>
              <w:ind w:left="284"/>
              <w:jc w:val="both"/>
              <w:rPr>
                <w:rFonts w:ascii="Garamond" w:hAnsi="Garamond"/>
                <w:sz w:val="20"/>
                <w:szCs w:val="20"/>
              </w:rPr>
            </w:pPr>
            <w:r>
              <w:rPr>
                <w:rFonts w:ascii="Garamond" w:hAnsi="Garamond"/>
                <w:sz w:val="20"/>
                <w:szCs w:val="20"/>
              </w:rPr>
              <w:t>L’organico medio annuo dell’operatore economico e il numero dei dirigenti negli ultimi tre anni sono i seguenti:</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Anno, organico medio annuo</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r>
              <w:rPr>
                <w:rFonts w:ascii="Garamond" w:hAnsi="Garamond"/>
                <w:sz w:val="20"/>
                <w:szCs w:val="20"/>
              </w:rPr>
              <w:t>Anno, numero di dirigenti</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8"/>
              </w:numPr>
              <w:spacing w:after="0" w:line="240" w:lineRule="auto"/>
              <w:ind w:left="284"/>
              <w:jc w:val="both"/>
              <w:rPr>
                <w:rFonts w:ascii="Garamond" w:hAnsi="Garamond"/>
                <w:sz w:val="20"/>
                <w:szCs w:val="20"/>
              </w:rPr>
            </w:pPr>
            <w:r>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21"/>
              </w:numPr>
              <w:spacing w:after="0" w:line="240" w:lineRule="auto"/>
              <w:ind w:left="284"/>
              <w:jc w:val="both"/>
              <w:rPr>
                <w:rFonts w:ascii="Garamond" w:hAnsi="Garamond"/>
                <w:sz w:val="20"/>
                <w:szCs w:val="20"/>
              </w:rPr>
            </w:pPr>
            <w:r>
              <w:rPr>
                <w:rFonts w:ascii="Garamond" w:hAnsi="Garamond"/>
                <w:sz w:val="20"/>
                <w:szCs w:val="20"/>
              </w:rPr>
              <w:t>L’operatore economico intende eventualmente subappaltare</w:t>
            </w:r>
            <w:r>
              <w:rPr>
                <w:rFonts w:ascii="Garamond" w:hAnsi="Garamond"/>
              </w:rPr>
              <w:footnoteReference w:id="10"/>
            </w:r>
            <w:r>
              <w:rPr>
                <w:rFonts w:ascii="Garamond" w:hAnsi="Garamond"/>
                <w:sz w:val="20"/>
                <w:szCs w:val="20"/>
              </w:rPr>
              <w:t xml:space="preserve"> la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numPr>
                <w:ilvl w:val="0"/>
                <w:numId w:val="9"/>
              </w:numPr>
              <w:spacing w:after="0" w:line="240" w:lineRule="auto"/>
              <w:ind w:left="284"/>
              <w:jc w:val="both"/>
              <w:rPr>
                <w:rFonts w:ascii="Garamond" w:hAnsi="Garamond"/>
                <w:sz w:val="20"/>
                <w:szCs w:val="20"/>
              </w:rPr>
            </w:pPr>
            <w:r>
              <w:rPr>
                <w:rFonts w:ascii="Garamond" w:hAnsi="Garamond"/>
                <w:sz w:val="20"/>
                <w:szCs w:val="20"/>
              </w:rPr>
              <w:t>Per gli appalti pubblici di forniture:</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L’operatore economico fornirà i campioni, le descrizioni o le fotografie dei prodotti da fornire, non necessariamente accompagnati dalle certificazioni di autenticità, come richiesti;</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Se applicabile, l’operatore economico dichiara inoltre che provvederà a fornire le richieste certificazioni di autenticità</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ListParagraph"/>
              <w:spacing w:after="0" w:line="240" w:lineRule="auto"/>
              <w:ind w:left="0"/>
              <w:jc w:val="both"/>
              <w:rPr>
                <w:rFonts w:ascii="Garamond" w:hAnsi="Garamond"/>
                <w:sz w:val="20"/>
                <w:szCs w:val="20"/>
              </w:rPr>
            </w:pPr>
            <w:r>
              <w:rPr>
                <w:rFonts w:ascii="Garamond" w:hAnsi="Garamond"/>
                <w:sz w:val="20"/>
                <w:szCs w:val="20"/>
              </w:rPr>
              <w:t>12) Per gli appalti pubblici di forniture</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ind w:left="284"/>
              <w:jc w:val="both"/>
              <w:rPr>
                <w:rFonts w:ascii="Garamond" w:hAnsi="Garamond"/>
                <w:sz w:val="20"/>
                <w:szCs w:val="20"/>
              </w:rPr>
            </w:pPr>
            <w:r>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rsidR="00AA5323" w:rsidRDefault="00AA5323">
            <w:pPr>
              <w:pStyle w:val="Standard"/>
              <w:spacing w:after="0"/>
              <w:ind w:left="284"/>
              <w:jc w:val="both"/>
              <w:rPr>
                <w:rFonts w:ascii="Garamond" w:hAnsi="Garamond"/>
                <w:sz w:val="20"/>
                <w:szCs w:val="20"/>
              </w:rPr>
            </w:pPr>
          </w:p>
          <w:p w:rsidR="00AA5323" w:rsidRDefault="00AA5323">
            <w:pPr>
              <w:pStyle w:val="Standard"/>
              <w:spacing w:after="0"/>
              <w:ind w:left="284"/>
              <w:jc w:val="both"/>
              <w:rPr>
                <w:rFonts w:ascii="Garamond" w:hAnsi="Garamond"/>
                <w:sz w:val="20"/>
                <w:szCs w:val="20"/>
              </w:rPr>
            </w:pPr>
            <w:r>
              <w:rPr>
                <w:rFonts w:ascii="Garamond" w:hAnsi="Garamond"/>
                <w:sz w:val="20"/>
                <w:szCs w:val="20"/>
              </w:rPr>
              <w:t>In caso negativo, spiegare perchè e precisare di quali altri mezzi di prova si dispone:</w:t>
            </w:r>
          </w:p>
          <w:p w:rsidR="00AA5323" w:rsidRDefault="00AA5323">
            <w:pPr>
              <w:pStyle w:val="Standard"/>
              <w:spacing w:after="0"/>
              <w:ind w:left="284"/>
              <w:jc w:val="both"/>
              <w:rPr>
                <w:rFonts w:ascii="Garamond" w:hAnsi="Garamond"/>
                <w:sz w:val="20"/>
                <w:szCs w:val="20"/>
              </w:rPr>
            </w:pPr>
          </w:p>
          <w:p w:rsidR="00AA5323" w:rsidRDefault="00AA5323">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line="240" w:lineRule="auto"/>
              <w:jc w:val="both"/>
              <w:rPr>
                <w:rFonts w:ascii="Garamond" w:hAnsi="Garamond"/>
                <w:sz w:val="20"/>
                <w:szCs w:val="20"/>
              </w:rPr>
            </w:pPr>
            <w:r>
              <w:rPr>
                <w:rFonts w:ascii="Garamond" w:hAnsi="Garamond"/>
                <w:sz w:val="20"/>
                <w:szCs w:val="20"/>
              </w:rPr>
              <w:t>13) Per quanto riguarda gli eventuali altri requisiti tecnici e professionali specificati nell'avviso o bando pertinente o nei documenti di gara, l'operatore economico dichiara che:</w:t>
            </w:r>
          </w:p>
          <w:p w:rsidR="00AA5323" w:rsidRDefault="00AA5323">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ListParagraph"/>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w:t>
            </w: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jc w:val="both"/>
              <w:rPr>
                <w:rFonts w:ascii="Garamond" w:hAnsi="Garamond"/>
                <w:sz w:val="20"/>
                <w:szCs w:val="20"/>
              </w:rPr>
            </w:pPr>
            <w:r>
              <w:rPr>
                <w:rFonts w:ascii="Garamond" w:hAnsi="Garamond"/>
                <w:sz w:val="20"/>
                <w:szCs w:val="20"/>
              </w:rPr>
              <w:t>[………][………][………]</w:t>
            </w:r>
          </w:p>
        </w:tc>
      </w:tr>
    </w:tbl>
    <w:p w:rsidR="00AA5323" w:rsidRDefault="00AA5323">
      <w:pPr>
        <w:pStyle w:val="Standard"/>
        <w:jc w:val="center"/>
        <w:rPr>
          <w:rFonts w:ascii="Garamond" w:hAnsi="Garamond"/>
          <w:sz w:val="20"/>
          <w:szCs w:val="20"/>
        </w:rPr>
      </w:pPr>
    </w:p>
    <w:p w:rsidR="00AA5323" w:rsidRDefault="00AA5323">
      <w:pPr>
        <w:pStyle w:val="Standard"/>
        <w:jc w:val="center"/>
        <w:rPr>
          <w:rFonts w:ascii="Garamond" w:hAnsi="Garamond"/>
          <w:b/>
          <w:sz w:val="20"/>
          <w:szCs w:val="20"/>
        </w:rPr>
      </w:pPr>
      <w:r>
        <w:rPr>
          <w:rFonts w:ascii="Garamond" w:hAnsi="Garamond"/>
          <w:b/>
          <w:sz w:val="20"/>
          <w:szCs w:val="20"/>
        </w:rPr>
        <w:t>D: SISTEMI DI GARANZIA DELLA QUALITÁ E NORME DI GESTIONE AMBIENTALE (Articolo 87 del Codice )</w:t>
      </w:r>
    </w:p>
    <w:tbl>
      <w:tblPr>
        <w:tblW w:w="10346" w:type="dxa"/>
        <w:tblInd w:w="-108" w:type="dxa"/>
        <w:tblLayout w:type="fixed"/>
        <w:tblCellMar>
          <w:left w:w="10" w:type="dxa"/>
          <w:right w:w="10" w:type="dxa"/>
        </w:tblCellMar>
        <w:tblLook w:val="0000"/>
      </w:tblPr>
      <w:tblGrid>
        <w:gridCol w:w="5173"/>
        <w:gridCol w:w="5141"/>
        <w:gridCol w:w="32"/>
      </w:tblGrid>
      <w:tr w:rsidR="00AA5323">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spacing w:after="0"/>
              <w:jc w:val="both"/>
              <w:rPr>
                <w:rFonts w:ascii="Garamond" w:hAnsi="Garamond"/>
                <w:sz w:val="20"/>
                <w:szCs w:val="20"/>
              </w:rPr>
            </w:pPr>
            <w:r>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Risposta: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rsidR="00AA5323" w:rsidRDefault="00AA5323">
            <w:pPr>
              <w:pStyle w:val="Standard"/>
              <w:spacing w:after="0"/>
              <w:ind w:left="142"/>
              <w:jc w:val="both"/>
              <w:rPr>
                <w:rFonts w:ascii="Garamond" w:hAnsi="Garamond"/>
                <w:sz w:val="20"/>
                <w:szCs w:val="20"/>
              </w:rPr>
            </w:pPr>
            <w:r>
              <w:rPr>
                <w:rFonts w:ascii="Garamond" w:hAnsi="Garamond"/>
                <w:sz w:val="20"/>
                <w:szCs w:val="20"/>
              </w:rPr>
              <w:t>In caso negativo, spiegare perchè e precisare di quali altri mezzi di prova relativi al sistema di garanzia della qualità si dispone:</w:t>
            </w:r>
          </w:p>
          <w:p w:rsidR="00AA5323" w:rsidRDefault="00AA5323">
            <w:pPr>
              <w:pStyle w:val="Standard"/>
              <w:spacing w:after="0"/>
              <w:ind w:left="180"/>
              <w:jc w:val="both"/>
              <w:rPr>
                <w:rFonts w:ascii="Garamond" w:hAnsi="Garamond"/>
                <w:sz w:val="20"/>
                <w:szCs w:val="20"/>
              </w:rPr>
            </w:pPr>
          </w:p>
          <w:p w:rsidR="00AA5323" w:rsidRDefault="00AA5323">
            <w:pPr>
              <w:pStyle w:val="Standard"/>
              <w:spacing w:after="0"/>
              <w:ind w:left="180"/>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jc w:val="center"/>
              <w:rPr>
                <w:rFonts w:ascii="Garamond" w:hAnsi="Garamond"/>
                <w:sz w:val="20"/>
                <w:szCs w:val="20"/>
              </w:rPr>
            </w:pPr>
          </w:p>
          <w:p w:rsidR="00AA5323" w:rsidRDefault="00AA5323">
            <w:pPr>
              <w:pStyle w:val="Standard"/>
              <w:spacing w:after="0"/>
              <w:jc w:val="center"/>
              <w:rPr>
                <w:rFonts w:ascii="Garamond" w:hAnsi="Garamond"/>
                <w:sz w:val="20"/>
                <w:szCs w:val="20"/>
              </w:rPr>
            </w:pP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sz w:val="20"/>
                <w:szCs w:val="20"/>
              </w:rPr>
              <w:t>L’operatore economico potrà presentare certificati rilasciati da organismi indipendenti per attestare che egli rispetta determinati sistemi o norme di gestione ambientale</w:t>
            </w:r>
          </w:p>
          <w:p w:rsidR="00AA5323" w:rsidRDefault="00AA5323">
            <w:pPr>
              <w:pStyle w:val="Standard"/>
              <w:spacing w:after="0"/>
              <w:ind w:left="142"/>
              <w:jc w:val="both"/>
              <w:rPr>
                <w:rFonts w:ascii="Garamond" w:hAnsi="Garamond"/>
                <w:sz w:val="20"/>
                <w:szCs w:val="20"/>
              </w:rPr>
            </w:pPr>
          </w:p>
          <w:p w:rsidR="00AA5323" w:rsidRDefault="00AA5323">
            <w:pPr>
              <w:pStyle w:val="Standard"/>
              <w:spacing w:after="0"/>
              <w:ind w:left="142"/>
              <w:jc w:val="both"/>
              <w:rPr>
                <w:rFonts w:ascii="Garamond" w:hAnsi="Garamond"/>
                <w:sz w:val="20"/>
                <w:szCs w:val="20"/>
              </w:rPr>
            </w:pPr>
            <w:r>
              <w:rPr>
                <w:rFonts w:ascii="Garamond" w:hAnsi="Garamond"/>
                <w:sz w:val="20"/>
                <w:szCs w:val="20"/>
              </w:rPr>
              <w:t>In caso negativo, spiegare perchè e precisare di quali altri mezzi di prova relativi al sistema di garanzia della qualità si dispone:</w:t>
            </w:r>
          </w:p>
          <w:p w:rsidR="00AA5323" w:rsidRDefault="00AA5323">
            <w:pPr>
              <w:pStyle w:val="Standard"/>
              <w:spacing w:after="0"/>
              <w:ind w:left="-76"/>
              <w:jc w:val="both"/>
              <w:rPr>
                <w:rFonts w:ascii="Garamond" w:hAnsi="Garamond"/>
                <w:sz w:val="20"/>
                <w:szCs w:val="20"/>
              </w:rPr>
            </w:pPr>
          </w:p>
          <w:p w:rsidR="00AA5323" w:rsidRDefault="00AA5323">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rsidR="00AA5323" w:rsidRDefault="00AA5323">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 sì [] no</w:t>
            </w:r>
          </w:p>
          <w:p w:rsidR="00AA5323" w:rsidRDefault="00AA5323">
            <w:pPr>
              <w:pStyle w:val="Standard"/>
              <w:spacing w:after="0"/>
              <w:jc w:val="center"/>
              <w:rPr>
                <w:rFonts w:ascii="Garamond" w:hAnsi="Garamond"/>
                <w:sz w:val="20"/>
                <w:szCs w:val="20"/>
              </w:rPr>
            </w:pPr>
          </w:p>
          <w:p w:rsidR="00AA5323" w:rsidRDefault="00AA5323">
            <w:pPr>
              <w:pStyle w:val="Standard"/>
              <w:spacing w:after="0"/>
              <w:jc w:val="center"/>
              <w:rPr>
                <w:rFonts w:ascii="Garamond" w:hAnsi="Garamond"/>
                <w:sz w:val="20"/>
                <w:szCs w:val="20"/>
              </w:rPr>
            </w:pPr>
          </w:p>
          <w:p w:rsidR="00AA5323" w:rsidRDefault="00AA5323">
            <w:pPr>
              <w:pStyle w:val="Standard"/>
              <w:spacing w:after="0"/>
              <w:jc w:val="center"/>
              <w:rPr>
                <w:rFonts w:ascii="Garamond" w:hAnsi="Garamond"/>
                <w:sz w:val="20"/>
                <w:szCs w:val="20"/>
              </w:rPr>
            </w:pPr>
          </w:p>
          <w:p w:rsidR="00AA5323" w:rsidRDefault="00AA5323">
            <w:pPr>
              <w:pStyle w:val="Standard"/>
              <w:spacing w:after="0"/>
              <w:jc w:val="center"/>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p>
        </w:tc>
      </w:tr>
    </w:tbl>
    <w:p w:rsidR="00AA5323" w:rsidRDefault="00AA5323">
      <w:pPr>
        <w:pStyle w:val="Standard"/>
        <w:rPr>
          <w:rFonts w:ascii="Garamond" w:hAnsi="Garamond"/>
          <w:sz w:val="20"/>
          <w:szCs w:val="20"/>
        </w:rPr>
      </w:pPr>
    </w:p>
    <w:p w:rsidR="00AA5323" w:rsidRDefault="00AA5323">
      <w:pPr>
        <w:pStyle w:val="Standard"/>
        <w:jc w:val="center"/>
        <w:rPr>
          <w:rFonts w:ascii="Garamond" w:hAnsi="Garamond"/>
          <w:b/>
          <w:sz w:val="20"/>
          <w:szCs w:val="20"/>
        </w:rPr>
      </w:pPr>
      <w:r>
        <w:rPr>
          <w:rFonts w:ascii="Garamond" w:hAnsi="Garamond"/>
          <w:b/>
          <w:sz w:val="20"/>
          <w:szCs w:val="20"/>
        </w:rPr>
        <w:t>Parte V: Riduzione del numero dei candidati qualificati ( Articolo 91 del Codice )</w:t>
      </w:r>
    </w:p>
    <w:tbl>
      <w:tblPr>
        <w:tblW w:w="10314" w:type="dxa"/>
        <w:tblInd w:w="-108" w:type="dxa"/>
        <w:tblLayout w:type="fixed"/>
        <w:tblCellMar>
          <w:left w:w="10" w:type="dxa"/>
          <w:right w:w="10" w:type="dxa"/>
        </w:tblCellMar>
        <w:tblLook w:val="0000"/>
      </w:tblPr>
      <w:tblGrid>
        <w:gridCol w:w="10314"/>
      </w:tblGrid>
      <w:tr w:rsidR="00AA5323">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AA5323" w:rsidRDefault="00AA5323">
            <w:pPr>
              <w:pStyle w:val="Standard"/>
              <w:jc w:val="both"/>
              <w:rPr>
                <w:rFonts w:ascii="Garamond" w:hAnsi="Garamond"/>
                <w:sz w:val="20"/>
                <w:szCs w:val="20"/>
              </w:rPr>
            </w:pPr>
            <w:r>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rsidR="00AA5323" w:rsidRDefault="00AA5323">
            <w:pPr>
              <w:pStyle w:val="Standard"/>
              <w:jc w:val="both"/>
              <w:rPr>
                <w:rFonts w:ascii="Garamond" w:hAnsi="Garamond"/>
                <w:sz w:val="20"/>
                <w:szCs w:val="20"/>
              </w:rPr>
            </w:pPr>
            <w:r>
              <w:rPr>
                <w:rFonts w:ascii="Garamond" w:hAnsi="Garamond"/>
                <w:sz w:val="20"/>
                <w:szCs w:val="20"/>
              </w:rPr>
              <w:t>Solo per le procedure ristrette, le procedure competitive con negoziazione, le procedure di dialogo competitive e i partenariati per l’innovazione:</w:t>
            </w:r>
          </w:p>
        </w:tc>
      </w:tr>
    </w:tbl>
    <w:p w:rsidR="00AA5323" w:rsidRDefault="00AA5323">
      <w:pPr>
        <w:pStyle w:val="Standard"/>
        <w:rPr>
          <w:rFonts w:ascii="Garamond" w:hAnsi="Garamond"/>
          <w:sz w:val="20"/>
          <w:szCs w:val="20"/>
        </w:rPr>
      </w:pPr>
      <w:r>
        <w:rPr>
          <w:rFonts w:ascii="Garamond" w:hAnsi="Garamond"/>
          <w:sz w:val="20"/>
          <w:szCs w:val="20"/>
        </w:rPr>
        <w:t>L’operatore economico dichiara:</w:t>
      </w:r>
    </w:p>
    <w:tbl>
      <w:tblPr>
        <w:tblW w:w="10346" w:type="dxa"/>
        <w:tblInd w:w="-108" w:type="dxa"/>
        <w:tblLayout w:type="fixed"/>
        <w:tblCellMar>
          <w:left w:w="10" w:type="dxa"/>
          <w:right w:w="10" w:type="dxa"/>
        </w:tblCellMar>
        <w:tblLook w:val="0000"/>
      </w:tblPr>
      <w:tblGrid>
        <w:gridCol w:w="5173"/>
        <w:gridCol w:w="5173"/>
      </w:tblGrid>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sz w:val="20"/>
                <w:szCs w:val="20"/>
              </w:rPr>
            </w:pPr>
            <w:r>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rPr>
                <w:rFonts w:ascii="Garamond" w:hAnsi="Garamond"/>
                <w:sz w:val="20"/>
                <w:szCs w:val="20"/>
              </w:rPr>
            </w:pPr>
            <w:r>
              <w:rPr>
                <w:rFonts w:ascii="Garamond" w:hAnsi="Garamond"/>
                <w:sz w:val="20"/>
                <w:szCs w:val="20"/>
              </w:rPr>
              <w:t>Risposta:</w:t>
            </w:r>
          </w:p>
        </w:tc>
      </w:tr>
      <w:tr w:rsidR="00AA5323">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ind w:left="142"/>
              <w:jc w:val="both"/>
              <w:rPr>
                <w:rFonts w:ascii="Garamond" w:hAnsi="Garamond"/>
                <w:sz w:val="20"/>
                <w:szCs w:val="20"/>
              </w:rPr>
            </w:pPr>
            <w:r>
              <w:rPr>
                <w:rFonts w:ascii="Garamond" w:hAnsi="Garamond"/>
                <w:sz w:val="20"/>
                <w:szCs w:val="20"/>
              </w:rPr>
              <w:t>di soddisfare i criteri o le regole, obiettivi e non discriminatori da applicare per limitare il numero dei candidate, come di seguito indicato:</w:t>
            </w:r>
          </w:p>
          <w:p w:rsidR="00AA5323" w:rsidRDefault="00AA5323">
            <w:pPr>
              <w:pStyle w:val="Standard"/>
              <w:spacing w:after="0"/>
              <w:ind w:left="142"/>
              <w:jc w:val="both"/>
              <w:rPr>
                <w:rFonts w:ascii="Garamond" w:hAnsi="Garamond"/>
                <w:sz w:val="20"/>
                <w:szCs w:val="20"/>
              </w:rPr>
            </w:pPr>
            <w:r>
              <w:rPr>
                <w:rFonts w:ascii="Garamond" w:hAnsi="Garamond"/>
                <w:sz w:val="20"/>
                <w:szCs w:val="20"/>
              </w:rPr>
              <w:t>Se sono richiesti determinati certificati o altre forme di prove documentali, indicare per ciascun documento se l’operatore economico dispone dei documenti richiesti:</w:t>
            </w:r>
          </w:p>
          <w:p w:rsidR="00AA5323" w:rsidRDefault="00AA5323">
            <w:pPr>
              <w:pStyle w:val="Standard"/>
              <w:spacing w:after="0"/>
              <w:ind w:left="142"/>
              <w:jc w:val="both"/>
              <w:rPr>
                <w:rFonts w:ascii="Garamond" w:hAnsi="Garamond"/>
                <w:sz w:val="20"/>
                <w:szCs w:val="20"/>
              </w:rPr>
            </w:pPr>
            <w:r>
              <w:rPr>
                <w:rFonts w:ascii="Garamond" w:hAnsi="Garamond"/>
                <w:sz w:val="20"/>
                <w:szCs w:val="20"/>
              </w:rPr>
              <w:t>Se alcuni di tali certificati o altre forme  di prove sono disponibili elettronicamente</w:t>
            </w:r>
            <w:r>
              <w:rPr>
                <w:rFonts w:ascii="Garamond" w:hAnsi="Garamond"/>
              </w:rPr>
              <w:footnoteReference w:id="11"/>
            </w:r>
            <w:r>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5323" w:rsidRDefault="00AA5323">
            <w:pPr>
              <w:pStyle w:val="Standard"/>
              <w:spacing w:after="0"/>
              <w:rPr>
                <w:rFonts w:ascii="Garamond" w:hAnsi="Garamond"/>
                <w:sz w:val="20"/>
                <w:szCs w:val="20"/>
              </w:rPr>
            </w:pPr>
            <w:r>
              <w:rPr>
                <w:rFonts w:ascii="Garamond" w:hAnsi="Garamond"/>
                <w:sz w:val="20"/>
                <w:szCs w:val="20"/>
              </w:rPr>
              <w:t>[………][………]</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xml:space="preserve"> </w:t>
            </w:r>
          </w:p>
          <w:p w:rsidR="00AA5323" w:rsidRDefault="00AA5323">
            <w:pPr>
              <w:pStyle w:val="Standard"/>
              <w:spacing w:after="0"/>
              <w:rPr>
                <w:rFonts w:ascii="Garamond" w:hAnsi="Garamond"/>
                <w:sz w:val="20"/>
                <w:szCs w:val="20"/>
              </w:rPr>
            </w:pPr>
          </w:p>
          <w:p w:rsidR="00AA5323" w:rsidRDefault="00AA5323">
            <w:pPr>
              <w:pStyle w:val="Standard"/>
              <w:spacing w:after="0"/>
              <w:rPr>
                <w:rFonts w:ascii="Garamond" w:hAnsi="Garamond"/>
                <w:sz w:val="20"/>
                <w:szCs w:val="20"/>
              </w:rPr>
            </w:pPr>
            <w:r>
              <w:rPr>
                <w:rFonts w:ascii="Garamond" w:hAnsi="Garamond"/>
                <w:sz w:val="20"/>
                <w:szCs w:val="20"/>
              </w:rPr>
              <w:t>[] sì [] no</w:t>
            </w:r>
            <w:r>
              <w:rPr>
                <w:rFonts w:ascii="Garamond" w:hAnsi="Garamond"/>
              </w:rPr>
              <w:footnoteReference w:id="12"/>
            </w:r>
          </w:p>
          <w:p w:rsidR="00AA5323" w:rsidRDefault="00AA5323">
            <w:pPr>
              <w:pStyle w:val="Standard"/>
              <w:spacing w:after="0"/>
              <w:jc w:val="both"/>
              <w:rPr>
                <w:rFonts w:ascii="Garamond" w:hAnsi="Garamond"/>
                <w:sz w:val="20"/>
                <w:szCs w:val="20"/>
              </w:rPr>
            </w:pPr>
          </w:p>
          <w:p w:rsidR="00AA5323" w:rsidRDefault="00AA5323">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rsidR="00AA5323" w:rsidRDefault="00AA5323">
            <w:pPr>
              <w:pStyle w:val="Standard"/>
              <w:spacing w:after="0"/>
              <w:rPr>
                <w:rFonts w:ascii="Garamond" w:hAnsi="Garamond"/>
                <w:sz w:val="20"/>
                <w:szCs w:val="20"/>
              </w:rPr>
            </w:pPr>
            <w:r>
              <w:rPr>
                <w:rFonts w:ascii="Garamond" w:hAnsi="Garamond"/>
                <w:sz w:val="20"/>
                <w:szCs w:val="20"/>
              </w:rPr>
              <w:t>[………][………][………](</w:t>
            </w:r>
            <w:r>
              <w:rPr>
                <w:rFonts w:ascii="Garamond" w:hAnsi="Garamond"/>
              </w:rPr>
              <w:footnoteReference w:id="13"/>
            </w:r>
            <w:r>
              <w:rPr>
                <w:rFonts w:ascii="Garamond" w:hAnsi="Garamond"/>
                <w:sz w:val="20"/>
                <w:szCs w:val="20"/>
              </w:rPr>
              <w:t>)</w:t>
            </w:r>
          </w:p>
        </w:tc>
      </w:tr>
    </w:tbl>
    <w:p w:rsidR="00AA5323" w:rsidRDefault="00AA5323">
      <w:pPr>
        <w:pStyle w:val="Standard"/>
        <w:spacing w:after="0" w:line="240" w:lineRule="auto"/>
        <w:jc w:val="both"/>
        <w:rPr>
          <w:rFonts w:ascii="Garamond" w:hAnsi="Garamond" w:cs="Arial"/>
          <w:i/>
          <w:sz w:val="20"/>
          <w:szCs w:val="20"/>
        </w:rPr>
      </w:pPr>
    </w:p>
    <w:p w:rsidR="00AA5323" w:rsidRDefault="00AA5323">
      <w:pPr>
        <w:pStyle w:val="ListParagraph"/>
        <w:spacing w:after="0" w:line="240" w:lineRule="auto"/>
        <w:jc w:val="center"/>
        <w:rPr>
          <w:rFonts w:ascii="Garamond" w:hAnsi="Garamond"/>
          <w:b/>
          <w:sz w:val="20"/>
          <w:szCs w:val="20"/>
        </w:rPr>
      </w:pPr>
      <w:r>
        <w:rPr>
          <w:rFonts w:ascii="Garamond" w:hAnsi="Garamond"/>
          <w:b/>
          <w:sz w:val="20"/>
          <w:szCs w:val="20"/>
        </w:rPr>
        <w:t>Parte VI: Dichiarazioni Finali</w:t>
      </w:r>
    </w:p>
    <w:p w:rsidR="00AA5323" w:rsidRDefault="00AA5323">
      <w:pPr>
        <w:pStyle w:val="Standard"/>
        <w:spacing w:after="0" w:line="240" w:lineRule="auto"/>
        <w:jc w:val="both"/>
        <w:rPr>
          <w:rFonts w:ascii="Garamond" w:hAnsi="Garamond" w:cs="Arial"/>
          <w:i/>
          <w:sz w:val="20"/>
          <w:szCs w:val="20"/>
        </w:rPr>
      </w:pPr>
    </w:p>
    <w:p w:rsidR="00AA5323" w:rsidRDefault="00AA5323">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  76 del  D.P.R. 28/12/2000 n.445  .</w:t>
      </w:r>
    </w:p>
    <w:p w:rsidR="00AA5323" w:rsidRDefault="00AA5323">
      <w:pPr>
        <w:pStyle w:val="Standard"/>
        <w:spacing w:after="0" w:line="240" w:lineRule="auto"/>
        <w:jc w:val="both"/>
        <w:rPr>
          <w:rFonts w:ascii="Garamond" w:hAnsi="Garamond"/>
          <w:sz w:val="20"/>
          <w:szCs w:val="20"/>
        </w:rPr>
      </w:pPr>
    </w:p>
    <w:p w:rsidR="00AA5323" w:rsidRDefault="00AA5323">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rsidR="00AA5323" w:rsidRDefault="00AA5323">
      <w:pPr>
        <w:pStyle w:val="Standard"/>
        <w:spacing w:after="0" w:line="240" w:lineRule="auto"/>
        <w:jc w:val="both"/>
        <w:rPr>
          <w:rFonts w:ascii="Garamond" w:hAnsi="Garamond"/>
          <w:sz w:val="20"/>
          <w:szCs w:val="20"/>
        </w:rPr>
      </w:pPr>
    </w:p>
    <w:p w:rsidR="00AA5323" w:rsidRDefault="00AA5323">
      <w:pPr>
        <w:pStyle w:val="ListParagraph"/>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rsidR="00AA5323" w:rsidRDefault="00AA5323">
      <w:pPr>
        <w:pStyle w:val="ListParagraph"/>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rsidR="00AA5323" w:rsidRDefault="00AA5323">
      <w:pPr>
        <w:pStyle w:val="ListParagraph"/>
        <w:spacing w:after="0" w:line="240" w:lineRule="auto"/>
        <w:jc w:val="both"/>
        <w:rPr>
          <w:rFonts w:ascii="Garamond" w:hAnsi="Garamond"/>
          <w:sz w:val="20"/>
          <w:szCs w:val="20"/>
        </w:rPr>
      </w:pPr>
    </w:p>
    <w:p w:rsidR="00AA5323" w:rsidRDefault="00AA5323">
      <w:pPr>
        <w:pStyle w:val="Standard"/>
        <w:spacing w:after="0" w:line="240" w:lineRule="auto"/>
        <w:jc w:val="both"/>
        <w:rPr>
          <w:sz w:val="20"/>
          <w:szCs w:val="20"/>
        </w:rPr>
      </w:pPr>
      <w:r>
        <w:rPr>
          <w:rFonts w:ascii="Garamond" w:hAnsi="Garamond"/>
          <w:sz w:val="20"/>
          <w:szCs w:val="20"/>
        </w:rPr>
        <w:t>Il sottoscritto/I sottoscritti autorizza/autorizzano formalmente l’Azienda Usl di Ferrara ad accedere ai documenti complementari alle informazioni, di cui al presente documento di gara unico europeo, ai fini della procedura aperta sopra descritta.</w:t>
      </w:r>
    </w:p>
    <w:p w:rsidR="00AA5323" w:rsidRDefault="00AA5323">
      <w:pPr>
        <w:pStyle w:val="Standard"/>
        <w:spacing w:after="0" w:line="240" w:lineRule="auto"/>
        <w:rPr>
          <w:rFonts w:ascii="Arial" w:hAnsi="Arial" w:cs="Arial"/>
          <w:color w:val="353535"/>
          <w:sz w:val="20"/>
          <w:szCs w:val="20"/>
        </w:rPr>
      </w:pPr>
    </w:p>
    <w:p w:rsidR="00AA5323" w:rsidRDefault="00AA5323">
      <w:pPr>
        <w:pStyle w:val="Standard"/>
        <w:spacing w:after="0" w:line="240" w:lineRule="auto"/>
        <w:jc w:val="both"/>
        <w:rPr>
          <w:rFonts w:ascii="Garamond" w:hAnsi="Garamond"/>
          <w:sz w:val="20"/>
          <w:szCs w:val="20"/>
        </w:rPr>
      </w:pPr>
      <w:r>
        <w:rPr>
          <w:rFonts w:ascii="Garamond" w:hAnsi="Garamond"/>
          <w:sz w:val="20"/>
          <w:szCs w:val="20"/>
        </w:rPr>
        <w:t>Data, luogo e, se richiesto o necessario, firma/firme: [ ............................ ]</w:t>
      </w:r>
    </w:p>
    <w:sectPr w:rsidR="00AA5323"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23" w:rsidRDefault="00AA5323">
      <w:r>
        <w:separator/>
      </w:r>
    </w:p>
  </w:endnote>
  <w:endnote w:type="continuationSeparator" w:id="0">
    <w:p w:rsidR="00AA5323" w:rsidRDefault="00AA5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3" w:rsidRDefault="00AA5323">
    <w:pPr>
      <w:pStyle w:val="Footer"/>
      <w:ind w:right="360" w:firstLine="360"/>
    </w:pPr>
    <w:fldSimple w:instr=" PAGE ">
      <w:r>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3" w:rsidRDefault="00AA5323">
    <w:pPr>
      <w:pStyle w:val="Footer"/>
    </w:pPr>
    <w:fldSimple w:instr=" PAGE ">
      <w:r>
        <w:rPr>
          <w:noProof/>
        </w:rPr>
        <w:t>1</w:t>
      </w:r>
    </w:fldSimple>
  </w:p>
  <w:p w:rsidR="00AA5323" w:rsidRDefault="00AA532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23" w:rsidRDefault="00AA5323">
      <w:r>
        <w:rPr>
          <w:color w:val="000000"/>
        </w:rPr>
        <w:separator/>
      </w:r>
    </w:p>
  </w:footnote>
  <w:footnote w:type="continuationSeparator" w:id="0">
    <w:p w:rsidR="00AA5323" w:rsidRDefault="00AA5323">
      <w:r>
        <w:continuationSeparator/>
      </w:r>
    </w:p>
  </w:footnote>
  <w:footnote w:id="1">
    <w:p w:rsidR="00AA5323" w:rsidRDefault="00AA5323">
      <w:pPr>
        <w:pStyle w:val="FootnoteText"/>
        <w:ind w:left="142" w:hanging="142"/>
      </w:pPr>
      <w:r>
        <w:rPr>
          <w:rStyle w:val="FootnoteReference"/>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rsidR="00AA5323" w:rsidRDefault="00AA5323">
      <w:pPr>
        <w:pStyle w:val="FootnoteText"/>
      </w:pPr>
      <w:r>
        <w:rPr>
          <w:rStyle w:val="FootnoteReference"/>
        </w:rPr>
        <w:footnoteRef/>
      </w:r>
      <w:r>
        <w:rPr>
          <w:rFonts w:ascii="Garamond" w:hAnsi="Garamond"/>
          <w:sz w:val="17"/>
          <w:szCs w:val="17"/>
        </w:rPr>
        <w:t>Solo se consentito dal diritto nazionale, dall’avviso o bando pertinente o dai documenti di gara.</w:t>
      </w:r>
    </w:p>
  </w:footnote>
  <w:footnote w:id="3">
    <w:p w:rsidR="00AA5323" w:rsidRDefault="00AA5323">
      <w:pPr>
        <w:pStyle w:val="FootnoteText"/>
      </w:pPr>
      <w:r>
        <w:rPr>
          <w:rStyle w:val="FootnoteReference"/>
        </w:rPr>
        <w:footnoteRef/>
      </w:r>
      <w:r>
        <w:rPr>
          <w:rFonts w:ascii="Garamond" w:hAnsi="Garamond"/>
          <w:sz w:val="17"/>
          <w:szCs w:val="17"/>
        </w:rPr>
        <w:t>Solo se consentito dall’avviso o bando pertinente o dai documenti di gara</w:t>
      </w:r>
    </w:p>
  </w:footnote>
  <w:footnote w:id="4">
    <w:p w:rsidR="00AA5323" w:rsidRDefault="00AA5323">
      <w:pPr>
        <w:pStyle w:val="FootnoteText"/>
      </w:pPr>
      <w:r>
        <w:rPr>
          <w:rStyle w:val="FootnoteReference"/>
        </w:rPr>
        <w:footnoteRef/>
      </w:r>
      <w:r>
        <w:rPr>
          <w:rFonts w:ascii="Garamond" w:hAnsi="Garamond"/>
          <w:sz w:val="17"/>
          <w:szCs w:val="17"/>
        </w:rPr>
        <w:t>Ad esempio, rapporto tra attività e passività</w:t>
      </w:r>
    </w:p>
  </w:footnote>
  <w:footnote w:id="5">
    <w:p w:rsidR="00AA5323" w:rsidRDefault="00AA5323">
      <w:pPr>
        <w:pStyle w:val="FootnoteText"/>
      </w:pPr>
      <w:r>
        <w:rPr>
          <w:rStyle w:val="FootnoteReference"/>
        </w:rPr>
        <w:footnoteRef/>
      </w:r>
      <w:r>
        <w:rPr>
          <w:rFonts w:ascii="Garamond" w:hAnsi="Garamond"/>
          <w:sz w:val="17"/>
          <w:szCs w:val="17"/>
        </w:rPr>
        <w:t>Ad esempio, rapporto tra attività e passività</w:t>
      </w:r>
    </w:p>
  </w:footnote>
  <w:footnote w:id="6">
    <w:p w:rsidR="00AA5323" w:rsidRDefault="00AA5323">
      <w:pPr>
        <w:pStyle w:val="FootnoteText"/>
      </w:pPr>
      <w:r>
        <w:rPr>
          <w:rStyle w:val="FootnoteReference"/>
        </w:rPr>
        <w:footnoteRef/>
      </w:r>
      <w:r>
        <w:rPr>
          <w:rFonts w:ascii="Garamond" w:hAnsi="Garamond"/>
          <w:sz w:val="17"/>
          <w:szCs w:val="17"/>
        </w:rPr>
        <w:t>Ripetere tante volte quanto necessario</w:t>
      </w:r>
    </w:p>
  </w:footnote>
  <w:footnote w:id="7">
    <w:p w:rsidR="00AA5323" w:rsidRDefault="00AA5323">
      <w:pPr>
        <w:pStyle w:val="FootnoteText"/>
        <w:ind w:left="142" w:hanging="142"/>
      </w:pPr>
      <w:r>
        <w:rPr>
          <w:rStyle w:val="FootnoteReference"/>
        </w:rPr>
        <w:footnoteRef/>
      </w:r>
      <w:r>
        <w:rPr>
          <w:rFonts w:ascii="Garamond" w:hAnsi="Garamond"/>
          <w:sz w:val="17"/>
          <w:szCs w:val="17"/>
        </w:rPr>
        <w:t>Le amministrazioni aggiudicatrici possono richiedere fino a cinque anni e ammettere un esperienza che risale a più di cinque anni prima.</w:t>
      </w:r>
    </w:p>
  </w:footnote>
  <w:footnote w:id="8">
    <w:p w:rsidR="00AA5323" w:rsidRDefault="00AA5323">
      <w:pPr>
        <w:pStyle w:val="FootnoteText"/>
        <w:ind w:left="142" w:hanging="142"/>
      </w:pPr>
      <w:r>
        <w:rPr>
          <w:rStyle w:val="FootnoteReference"/>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9">
    <w:p w:rsidR="00AA5323" w:rsidRDefault="00AA5323">
      <w:pPr>
        <w:pStyle w:val="FootnoteText"/>
      </w:pPr>
      <w:r>
        <w:rPr>
          <w:rStyle w:val="FootnoteReference"/>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10">
    <w:p w:rsidR="00AA5323" w:rsidRDefault="00AA5323">
      <w:pPr>
        <w:pStyle w:val="FootnoteText"/>
      </w:pPr>
      <w:r>
        <w:rPr>
          <w:rStyle w:val="FootnoteReference"/>
        </w:rPr>
        <w:footnoteRef/>
      </w:r>
      <w:r>
        <w:rPr>
          <w:rFonts w:ascii="Garamond" w:hAnsi="Garamond"/>
          <w:sz w:val="17"/>
          <w:szCs w:val="17"/>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11">
    <w:p w:rsidR="00AA5323" w:rsidRDefault="00AA5323">
      <w:pPr>
        <w:pStyle w:val="FootnoteText"/>
      </w:pPr>
      <w:r>
        <w:rPr>
          <w:rStyle w:val="FootnoteReference"/>
        </w:rPr>
        <w:footnoteRef/>
      </w:r>
      <w:r>
        <w:rPr>
          <w:rFonts w:ascii="Garamond" w:hAnsi="Garamond"/>
          <w:sz w:val="17"/>
          <w:szCs w:val="17"/>
        </w:rPr>
        <w:t>Indicare chiaramente la voce cui si riferisce la risposta</w:t>
      </w:r>
    </w:p>
  </w:footnote>
  <w:footnote w:id="12">
    <w:p w:rsidR="00AA5323" w:rsidRDefault="00AA5323">
      <w:pPr>
        <w:pStyle w:val="FootnoteText"/>
      </w:pPr>
      <w:r>
        <w:rPr>
          <w:rStyle w:val="FootnoteReference"/>
        </w:rPr>
        <w:footnoteRef/>
      </w:r>
      <w:r>
        <w:rPr>
          <w:rFonts w:ascii="Garamond" w:hAnsi="Garamond"/>
          <w:sz w:val="17"/>
          <w:szCs w:val="17"/>
        </w:rPr>
        <w:t>Ripetere tante volte quanto necessario.</w:t>
      </w:r>
    </w:p>
  </w:footnote>
  <w:footnote w:id="13">
    <w:p w:rsidR="00AA5323" w:rsidRDefault="00AA5323">
      <w:pPr>
        <w:pStyle w:val="FootnoteText"/>
      </w:pPr>
      <w:r>
        <w:rPr>
          <w:rStyle w:val="FootnoteReference"/>
        </w:rPr>
        <w:footnoteRef/>
      </w:r>
      <w:r>
        <w:rPr>
          <w:rFonts w:ascii="Garamond" w:hAnsi="Garamond"/>
          <w:sz w:val="17"/>
          <w:szCs w:val="17"/>
        </w:rPr>
        <w:t>Ripetere tante volte quanto necessario.</w:t>
      </w:r>
    </w:p>
    <w:p w:rsidR="00AA5323" w:rsidRDefault="00AA5323">
      <w:pPr>
        <w:pStyle w:val="FootnoteText"/>
      </w:pPr>
      <w:r>
        <w:rPr>
          <w:rStyle w:val="FootnoteReference"/>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rsidR="00AA5323" w:rsidRDefault="00AA5323">
      <w:pPr>
        <w:pStyle w:val="Standard"/>
        <w:spacing w:after="0" w:line="240" w:lineRule="auto"/>
        <w:jc w:val="both"/>
      </w:pPr>
      <w:r>
        <w:rPr>
          <w:rStyle w:val="FootnoteReference"/>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rsidR="00AA5323" w:rsidRDefault="00AA5323">
      <w:pPr>
        <w:pStyle w:val="FootnoteText"/>
      </w:pPr>
    </w:p>
    <w:p w:rsidR="00AA5323" w:rsidRDefault="00AA532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9"/>
  </w:num>
  <w:num w:numId="2">
    <w:abstractNumId w:val="8"/>
  </w:num>
  <w:num w:numId="3">
    <w:abstractNumId w:val="2"/>
  </w:num>
  <w:num w:numId="4">
    <w:abstractNumId w:val="11"/>
  </w:num>
  <w:num w:numId="5">
    <w:abstractNumId w:val="7"/>
  </w:num>
  <w:num w:numId="6">
    <w:abstractNumId w:val="16"/>
  </w:num>
  <w:num w:numId="7">
    <w:abstractNumId w:val="6"/>
  </w:num>
  <w:num w:numId="8">
    <w:abstractNumId w:val="4"/>
  </w:num>
  <w:num w:numId="9">
    <w:abstractNumId w:val="1"/>
  </w:num>
  <w:num w:numId="10">
    <w:abstractNumId w:val="17"/>
  </w:num>
  <w:num w:numId="11">
    <w:abstractNumId w:val="13"/>
  </w:num>
  <w:num w:numId="12">
    <w:abstractNumId w:val="12"/>
  </w:num>
  <w:num w:numId="13">
    <w:abstractNumId w:val="5"/>
  </w:num>
  <w:num w:numId="14">
    <w:abstractNumId w:val="15"/>
  </w:num>
  <w:num w:numId="15">
    <w:abstractNumId w:val="14"/>
  </w:num>
  <w:num w:numId="16">
    <w:abstractNumId w:val="0"/>
  </w:num>
  <w:num w:numId="17">
    <w:abstractNumId w:val="13"/>
    <w:lvlOverride w:ilvl="0">
      <w:startOverride w:val="1"/>
    </w:lvlOverride>
  </w:num>
  <w:num w:numId="18">
    <w:abstractNumId w:val="7"/>
    <w:lvlOverride w:ilvl="0">
      <w:startOverride w:val="1"/>
    </w:lvlOverride>
  </w:num>
  <w:num w:numId="19">
    <w:abstractNumId w:val="16"/>
    <w:lvlOverride w:ilvl="0">
      <w:startOverride w:val="2"/>
    </w:lvlOverride>
  </w:num>
  <w:num w:numId="20">
    <w:abstractNumId w:val="4"/>
    <w:lvlOverride w:ilvl="0">
      <w:startOverride w:val="8"/>
    </w:lvlOverride>
  </w:num>
  <w:num w:numId="21">
    <w:abstractNumId w:val="1"/>
    <w:lvlOverride w:ilvl="0">
      <w:startOverride w:val="10"/>
    </w:lvlOverride>
  </w:num>
  <w:num w:numId="22">
    <w:abstractNumId w:val="11"/>
    <w:lvlOverride w:ilvl="0">
      <w:startOverride w:val="1"/>
    </w:lvlOverride>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323"/>
    <w:rsid w:val="00956746"/>
    <w:rsid w:val="00AA53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pPr>
      <w:keepNext/>
      <w:spacing w:before="240" w:after="120"/>
    </w:pPr>
    <w:rPr>
      <w:rFonts w:ascii="Arial" w:eastAsia="Microsoft YaHei" w:hAnsi="Arial" w:cs="Mangal"/>
      <w:sz w:val="28"/>
      <w:szCs w:val="28"/>
    </w:rPr>
  </w:style>
  <w:style w:type="paragraph" w:customStyle="1" w:styleId="Textbody">
    <w:name w:val="Text body"/>
    <w:basedOn w:val="Standard"/>
    <w:uiPriority w:val="99"/>
    <w:pPr>
      <w:spacing w:after="120"/>
    </w:pPr>
  </w:style>
  <w:style w:type="paragraph" w:styleId="List">
    <w:name w:val="List"/>
    <w:basedOn w:val="Textbody"/>
    <w:uiPriority w:val="99"/>
    <w:rPr>
      <w:rFonts w:cs="Mangal"/>
    </w:rPr>
  </w:style>
  <w:style w:type="paragraph" w:styleId="Caption">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uiPriority w:val="99"/>
    <w:pPr>
      <w:suppressLineNumbers/>
    </w:pPr>
    <w:rPr>
      <w:rFonts w:cs="Mangal"/>
    </w:rPr>
  </w:style>
  <w:style w:type="paragraph" w:customStyle="1" w:styleId="Default">
    <w:name w:val="Default"/>
    <w:uiPriority w:val="99"/>
    <w:pPr>
      <w:suppressAutoHyphens/>
      <w:autoSpaceDN w:val="0"/>
      <w:textAlignment w:val="baseline"/>
    </w:pPr>
    <w:rPr>
      <w:rFonts w:ascii="Arial" w:hAnsi="Arial" w:cs="Arial"/>
      <w:color w:val="000000"/>
      <w:kern w:val="3"/>
      <w:sz w:val="24"/>
      <w:szCs w:val="24"/>
      <w:lang w:eastAsia="en-US"/>
    </w:rPr>
  </w:style>
  <w:style w:type="paragraph" w:styleId="Header">
    <w:name w:val="header"/>
    <w:basedOn w:val="Standard"/>
    <w:link w:val="HeaderChar"/>
    <w:uiPriority w:val="99"/>
    <w:pPr>
      <w:suppressLineNumbers/>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Pr>
      <w:rFonts w:cs="Times New Roman"/>
      <w:kern w:val="3"/>
      <w:sz w:val="20"/>
      <w:szCs w:val="20"/>
    </w:rPr>
  </w:style>
  <w:style w:type="paragraph" w:styleId="Footer">
    <w:name w:val="footer"/>
    <w:basedOn w:val="Standard"/>
    <w:link w:val="FooterChar"/>
    <w:uiPriority w:val="99"/>
    <w:pPr>
      <w:suppressLineNumbers/>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Pr>
      <w:rFonts w:cs="Times New Roman"/>
      <w:kern w:val="3"/>
      <w:sz w:val="20"/>
      <w:szCs w:val="20"/>
    </w:rPr>
  </w:style>
  <w:style w:type="paragraph" w:styleId="ListParagraph">
    <w:name w:val="List Paragraph"/>
    <w:basedOn w:val="Standard"/>
    <w:uiPriority w:val="99"/>
    <w:qFormat/>
    <w:pPr>
      <w:ind w:left="720"/>
    </w:pPr>
  </w:style>
  <w:style w:type="paragraph" w:styleId="BalloonText">
    <w:name w:val="Balloon Text"/>
    <w:basedOn w:val="Standard"/>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kern w:val="3"/>
      <w:sz w:val="2"/>
    </w:rPr>
  </w:style>
  <w:style w:type="paragraph" w:styleId="FootnoteText">
    <w:name w:val="footnote text"/>
    <w:basedOn w:val="Standard"/>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kern w:val="3"/>
      <w:sz w:val="20"/>
      <w:szCs w:val="20"/>
    </w:rPr>
  </w:style>
  <w:style w:type="paragraph" w:customStyle="1" w:styleId="Paragrafoelenco1">
    <w:name w:val="Paragrafo elenco1"/>
    <w:basedOn w:val="Standard"/>
    <w:uiPriority w:val="99"/>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pPr>
      <w:suppressLineNumbers/>
      <w:ind w:left="283" w:hanging="283"/>
    </w:pPr>
    <w:rPr>
      <w:sz w:val="20"/>
      <w:szCs w:val="20"/>
    </w:rPr>
  </w:style>
  <w:style w:type="paragraph" w:customStyle="1" w:styleId="TableContents">
    <w:name w:val="Table Contents"/>
    <w:basedOn w:val="Standard"/>
    <w:uiPriority w:val="99"/>
    <w:pPr>
      <w:suppressLineNumbers/>
    </w:pPr>
  </w:style>
  <w:style w:type="character" w:customStyle="1" w:styleId="IntestazioneCarattere">
    <w:name w:val="Intestazione Carattere"/>
    <w:uiPriority w:val="99"/>
  </w:style>
  <w:style w:type="character" w:customStyle="1" w:styleId="PidipaginaCarattere">
    <w:name w:val="Piè di pagina Carattere"/>
    <w:uiPriority w:val="99"/>
  </w:style>
  <w:style w:type="character" w:customStyle="1" w:styleId="TestofumettoCarattere">
    <w:name w:val="Testo fumetto Carattere"/>
    <w:uiPriority w:val="99"/>
    <w:rPr>
      <w:rFonts w:ascii="Tahoma" w:hAnsi="Tahoma"/>
      <w:sz w:val="16"/>
    </w:rPr>
  </w:style>
  <w:style w:type="character" w:customStyle="1" w:styleId="TestonotaapidipaginaCarattere">
    <w:name w:val="Testo nota a piè di pagina Carattere"/>
    <w:uiPriority w:val="99"/>
    <w:rPr>
      <w:sz w:val="20"/>
    </w:rPr>
  </w:style>
  <w:style w:type="character" w:styleId="FootnoteReference">
    <w:name w:val="footnote reference"/>
    <w:basedOn w:val="DefaultParagraphFont"/>
    <w:uiPriority w:val="99"/>
    <w:rPr>
      <w:rFonts w:cs="Times New Roman"/>
      <w:position w:val="0"/>
      <w:vertAlign w:val="superscript"/>
    </w:rPr>
  </w:style>
  <w:style w:type="character" w:customStyle="1" w:styleId="CarattereCarattere2">
    <w:name w:val="Carattere Carattere2"/>
    <w:uiPriority w:val="99"/>
    <w:rPr>
      <w:sz w:val="24"/>
    </w:rPr>
  </w:style>
  <w:style w:type="character" w:styleId="PageNumber">
    <w:name w:val="page number"/>
    <w:basedOn w:val="DefaultParagraphFont"/>
    <w:uiPriority w:val="99"/>
    <w:rPr>
      <w:rFonts w:cs="Times New Roman"/>
    </w:rPr>
  </w:style>
  <w:style w:type="character" w:customStyle="1" w:styleId="CarattereCarattere21">
    <w:name w:val="Carattere Carattere21"/>
    <w:uiPriority w:val="99"/>
    <w:rPr>
      <w:sz w:val="24"/>
    </w:rPr>
  </w:style>
  <w:style w:type="character" w:customStyle="1" w:styleId="CarattereCarattere22">
    <w:name w:val="Carattere Carattere22"/>
    <w:uiPriority w:val="99"/>
    <w:rPr>
      <w:sz w:val="24"/>
    </w:rPr>
  </w:style>
  <w:style w:type="character" w:customStyle="1" w:styleId="ListLabel1">
    <w:name w:val="ListLabel 1"/>
    <w:uiPriority w:val="99"/>
    <w:rPr>
      <w:position w:val="0"/>
      <w:vertAlign w:val="superscript"/>
    </w:rPr>
  </w:style>
  <w:style w:type="character" w:customStyle="1" w:styleId="ListLabel2">
    <w:name w:val="ListLabel 2"/>
    <w:uiPriority w:val="99"/>
  </w:style>
  <w:style w:type="character" w:customStyle="1" w:styleId="ListLabel3">
    <w:name w:val="ListLabel 3"/>
    <w:uiPriority w:val="99"/>
    <w:rPr>
      <w:rFonts w:eastAsia="Times New Roman"/>
    </w:rPr>
  </w:style>
  <w:style w:type="character" w:customStyle="1" w:styleId="ListLabel4">
    <w:name w:val="ListLabel 4"/>
    <w:uiPriority w:val="99"/>
    <w:rPr>
      <w:b/>
    </w:rPr>
  </w:style>
  <w:style w:type="character" w:customStyle="1" w:styleId="ListLabel5">
    <w:name w:val="ListLabel 5"/>
    <w:uiPriority w:val="99"/>
    <w:rPr>
      <w:rFonts w:eastAsia="Times New Roman"/>
      <w:sz w:val="20"/>
    </w:rPr>
  </w:style>
  <w:style w:type="character" w:customStyle="1" w:styleId="ListLabel6">
    <w:name w:val="ListLabel 6"/>
    <w:uiPriority w:val="99"/>
    <w:rPr>
      <w:sz w:val="24"/>
    </w:rPr>
  </w:style>
  <w:style w:type="character" w:customStyle="1" w:styleId="ListLabel7">
    <w:name w:val="ListLabel 7"/>
    <w:uiPriority w:val="99"/>
    <w:rPr>
      <w:rFonts w:eastAsia="Times New Roman"/>
      <w:sz w:val="22"/>
    </w:rPr>
  </w:style>
  <w:style w:type="character" w:customStyle="1" w:styleId="ListLabel8">
    <w:name w:val="ListLabel 8"/>
    <w:uiPriority w:val="99"/>
    <w:rPr>
      <w:b/>
      <w:sz w:val="20"/>
    </w:rPr>
  </w:style>
  <w:style w:type="character" w:customStyle="1" w:styleId="ListLabel9">
    <w:name w:val="ListLabel 9"/>
    <w:uiPriority w:val="99"/>
    <w:rPr>
      <w:b/>
    </w:rPr>
  </w:style>
  <w:style w:type="character" w:customStyle="1" w:styleId="FootnoteSymbol">
    <w:name w:val="Footnote Symbol"/>
    <w:uiPriority w:val="99"/>
  </w:style>
  <w:style w:type="character" w:customStyle="1" w:styleId="Footnoteanchor">
    <w:name w:val="Footnote anchor"/>
    <w:uiPriority w:val="99"/>
    <w:rPr>
      <w:position w:val="0"/>
      <w:vertAlign w:val="superscript"/>
    </w:rPr>
  </w:style>
  <w:style w:type="character" w:customStyle="1" w:styleId="retro3Carattere">
    <w:name w:val="retro3 Carattere"/>
    <w:uiPriority w:val="99"/>
    <w:rPr>
      <w:rFonts w:ascii="Arial" w:hAnsi="Arial"/>
      <w:sz w:val="24"/>
    </w:rPr>
  </w:style>
  <w:style w:type="numbering" w:customStyle="1" w:styleId="WWNum16">
    <w:name w:val="WWNum16"/>
    <w:rsid w:val="00AA5323"/>
    <w:pPr>
      <w:numPr>
        <w:numId w:val="16"/>
      </w:numPr>
    </w:pPr>
  </w:style>
  <w:style w:type="numbering" w:customStyle="1" w:styleId="WWNum9">
    <w:name w:val="WWNum9"/>
    <w:rsid w:val="00AA5323"/>
    <w:pPr>
      <w:numPr>
        <w:numId w:val="9"/>
      </w:numPr>
    </w:pPr>
  </w:style>
  <w:style w:type="numbering" w:customStyle="1" w:styleId="WWNum3">
    <w:name w:val="WWNum3"/>
    <w:rsid w:val="00AA5323"/>
    <w:pPr>
      <w:numPr>
        <w:numId w:val="3"/>
      </w:numPr>
    </w:pPr>
  </w:style>
  <w:style w:type="numbering" w:customStyle="1" w:styleId="WWNum8">
    <w:name w:val="WWNum8"/>
    <w:rsid w:val="00AA5323"/>
    <w:pPr>
      <w:numPr>
        <w:numId w:val="8"/>
      </w:numPr>
    </w:pPr>
  </w:style>
  <w:style w:type="numbering" w:customStyle="1" w:styleId="WWNum13">
    <w:name w:val="WWNum13"/>
    <w:rsid w:val="00AA5323"/>
    <w:pPr>
      <w:numPr>
        <w:numId w:val="13"/>
      </w:numPr>
    </w:pPr>
  </w:style>
  <w:style w:type="numbering" w:customStyle="1" w:styleId="WWNum7">
    <w:name w:val="WWNum7"/>
    <w:rsid w:val="00AA5323"/>
    <w:pPr>
      <w:numPr>
        <w:numId w:val="7"/>
      </w:numPr>
    </w:pPr>
  </w:style>
  <w:style w:type="numbering" w:customStyle="1" w:styleId="WWNum5">
    <w:name w:val="WWNum5"/>
    <w:rsid w:val="00AA5323"/>
    <w:pPr>
      <w:numPr>
        <w:numId w:val="5"/>
      </w:numPr>
    </w:pPr>
  </w:style>
  <w:style w:type="numbering" w:customStyle="1" w:styleId="WWNum2">
    <w:name w:val="WWNum2"/>
    <w:rsid w:val="00AA5323"/>
    <w:pPr>
      <w:numPr>
        <w:numId w:val="2"/>
      </w:numPr>
    </w:pPr>
  </w:style>
  <w:style w:type="numbering" w:customStyle="1" w:styleId="WWNum1">
    <w:name w:val="WWNum1"/>
    <w:rsid w:val="00AA5323"/>
    <w:pPr>
      <w:numPr>
        <w:numId w:val="1"/>
      </w:numPr>
    </w:pPr>
  </w:style>
  <w:style w:type="numbering" w:customStyle="1" w:styleId="WWNum4">
    <w:name w:val="WWNum4"/>
    <w:rsid w:val="00AA5323"/>
    <w:pPr>
      <w:numPr>
        <w:numId w:val="4"/>
      </w:numPr>
    </w:pPr>
  </w:style>
  <w:style w:type="numbering" w:customStyle="1" w:styleId="WWNum12">
    <w:name w:val="WWNum12"/>
    <w:rsid w:val="00AA5323"/>
    <w:pPr>
      <w:numPr>
        <w:numId w:val="12"/>
      </w:numPr>
    </w:pPr>
  </w:style>
  <w:style w:type="numbering" w:customStyle="1" w:styleId="WWNum11">
    <w:name w:val="WWNum11"/>
    <w:rsid w:val="00AA5323"/>
    <w:pPr>
      <w:numPr>
        <w:numId w:val="11"/>
      </w:numPr>
    </w:pPr>
  </w:style>
  <w:style w:type="numbering" w:customStyle="1" w:styleId="WWNum15">
    <w:name w:val="WWNum15"/>
    <w:rsid w:val="00AA5323"/>
    <w:pPr>
      <w:numPr>
        <w:numId w:val="15"/>
      </w:numPr>
    </w:pPr>
  </w:style>
  <w:style w:type="numbering" w:customStyle="1" w:styleId="WWNum14">
    <w:name w:val="WWNum14"/>
    <w:rsid w:val="00AA5323"/>
    <w:pPr>
      <w:numPr>
        <w:numId w:val="14"/>
      </w:numPr>
    </w:pPr>
  </w:style>
  <w:style w:type="numbering" w:customStyle="1" w:styleId="WWNum6">
    <w:name w:val="WWNum6"/>
    <w:rsid w:val="00AA5323"/>
    <w:pPr>
      <w:numPr>
        <w:numId w:val="6"/>
      </w:numPr>
    </w:pPr>
  </w:style>
  <w:style w:type="numbering" w:customStyle="1" w:styleId="WWNum10">
    <w:name w:val="WWNum10"/>
    <w:rsid w:val="00AA5323"/>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6573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a.fabbri</cp:lastModifiedBy>
  <cp:revision>2</cp:revision>
  <cp:lastPrinted>2020-03-11T14:22:00Z</cp:lastPrinted>
  <dcterms:created xsi:type="dcterms:W3CDTF">2020-10-22T12:16:00Z</dcterms:created>
  <dcterms:modified xsi:type="dcterms:W3CDTF">2020-10-22T12:16:00Z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2.53673996532329E-302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