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0D3" w:rsidRDefault="0025411D">
      <w:pPr>
        <w:pStyle w:val="Default"/>
        <w:framePr w:w="1593" w:wrap="auto" w:vAnchor="page" w:hAnchor="page" w:x="10545" w:y="511"/>
        <w:spacing w:after="720"/>
      </w:pPr>
      <w:r>
        <w:rPr>
          <w:noProof/>
        </w:rPr>
        <w:drawing>
          <wp:inline distT="0" distB="0" distL="0" distR="0">
            <wp:extent cx="509905" cy="31686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9905" cy="316865"/>
                    </a:xfrm>
                    <a:prstGeom prst="rect">
                      <a:avLst/>
                    </a:prstGeom>
                    <a:noFill/>
                    <a:ln>
                      <a:noFill/>
                    </a:ln>
                  </pic:spPr>
                </pic:pic>
              </a:graphicData>
            </a:graphic>
          </wp:inline>
        </w:drawing>
      </w:r>
    </w:p>
    <w:p w:rsidR="00B030D3" w:rsidRDefault="0025411D">
      <w:pPr>
        <w:pStyle w:val="Default"/>
        <w:framePr w:w="4726" w:wrap="auto" w:vAnchor="page" w:hAnchor="page" w:x="1199" w:y="1124"/>
        <w:spacing w:after="1392"/>
        <w:rPr>
          <w:sz w:val="16"/>
          <w:szCs w:val="16"/>
        </w:rPr>
      </w:pPr>
      <w:r>
        <w:rPr>
          <w:color w:val="1491C9"/>
          <w:sz w:val="16"/>
          <w:szCs w:val="16"/>
        </w:rPr>
        <w:t xml:space="preserve">INFORMAZIONI PERSONALI </w:t>
      </w:r>
      <w:r>
        <w:rPr>
          <w:b/>
          <w:bCs/>
          <w:sz w:val="16"/>
          <w:szCs w:val="16"/>
        </w:rPr>
        <w:t xml:space="preserve">MARINELLA GIROTTI </w:t>
      </w:r>
    </w:p>
    <w:p w:rsidR="00B030D3" w:rsidRDefault="0025411D">
      <w:pPr>
        <w:pStyle w:val="Default"/>
        <w:framePr w:w="1094" w:wrap="auto" w:vAnchor="page" w:hAnchor="page" w:x="3431" w:y="2643"/>
        <w:spacing w:after="720"/>
        <w:rPr>
          <w:sz w:val="16"/>
          <w:szCs w:val="16"/>
        </w:rPr>
      </w:pPr>
      <w:r>
        <w:rPr>
          <w:noProof/>
          <w:sz w:val="16"/>
          <w:szCs w:val="16"/>
        </w:rPr>
        <w:drawing>
          <wp:inline distT="0" distB="0" distL="0" distR="0">
            <wp:extent cx="188595" cy="4318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595" cy="431800"/>
                    </a:xfrm>
                    <a:prstGeom prst="rect">
                      <a:avLst/>
                    </a:prstGeom>
                    <a:noFill/>
                    <a:ln>
                      <a:noFill/>
                    </a:ln>
                  </pic:spPr>
                </pic:pic>
              </a:graphicData>
            </a:graphic>
          </wp:inline>
        </w:drawing>
      </w:r>
    </w:p>
    <w:p w:rsidR="00B030D3" w:rsidRDefault="0025411D">
      <w:pPr>
        <w:pStyle w:val="Default"/>
        <w:framePr w:w="3973" w:wrap="auto" w:vAnchor="page" w:hAnchor="page" w:x="3912" w:y="2631"/>
        <w:spacing w:after="1147" w:line="368" w:lineRule="atLeast"/>
        <w:rPr>
          <w:sz w:val="16"/>
          <w:szCs w:val="16"/>
        </w:rPr>
      </w:pPr>
      <w:r>
        <w:rPr>
          <w:sz w:val="16"/>
          <w:szCs w:val="16"/>
        </w:rPr>
        <w:t xml:space="preserve">Telefono 3486560965 e-mail marinella.girotti@ausl.bologna.it </w:t>
      </w:r>
    </w:p>
    <w:p w:rsidR="008F6D79" w:rsidRDefault="008F6D79" w:rsidP="00ED5492">
      <w:pPr>
        <w:pStyle w:val="CM6"/>
        <w:framePr w:w="10068" w:h="1321" w:hRule="exact" w:wrap="auto" w:vAnchor="page" w:hAnchor="page" w:x="698" w:y="4636"/>
        <w:spacing w:after="102"/>
        <w:rPr>
          <w:sz w:val="16"/>
          <w:szCs w:val="16"/>
        </w:rPr>
      </w:pPr>
      <w:r>
        <w:rPr>
          <w:color w:val="548DD4" w:themeColor="text2" w:themeTint="99"/>
          <w:sz w:val="16"/>
          <w:szCs w:val="16"/>
        </w:rPr>
        <w:t xml:space="preserve">Dal 8 febbraio 2021 a tutt’oggi </w:t>
      </w:r>
      <w:r>
        <w:rPr>
          <w:sz w:val="16"/>
          <w:szCs w:val="16"/>
        </w:rPr>
        <w:t>Responsabile della direzione Attività Amministrative di Presidio</w:t>
      </w:r>
      <w:r w:rsidR="0051593A">
        <w:rPr>
          <w:sz w:val="16"/>
          <w:szCs w:val="16"/>
        </w:rPr>
        <w:t xml:space="preserve"> AOU FERRARA</w:t>
      </w:r>
    </w:p>
    <w:p w:rsidR="0051593A" w:rsidRDefault="0051593A" w:rsidP="00ED5492">
      <w:pPr>
        <w:pStyle w:val="CM6"/>
        <w:framePr w:w="10068" w:h="1321" w:hRule="exact" w:wrap="auto" w:vAnchor="page" w:hAnchor="page" w:x="698" w:y="4636"/>
        <w:spacing w:after="102"/>
        <w:jc w:val="both"/>
        <w:rPr>
          <w:sz w:val="16"/>
          <w:szCs w:val="16"/>
        </w:rPr>
      </w:pPr>
      <w:r>
        <w:rPr>
          <w:sz w:val="16"/>
          <w:szCs w:val="16"/>
        </w:rPr>
        <w:t xml:space="preserve">Responsabilità di governo dei processi amministrativi a supporto delle direzioni tecniche aziendali e ai dipartimenti clinici, nonché il coordinamento </w:t>
      </w:r>
      <w:r w:rsidR="00766AE4">
        <w:rPr>
          <w:sz w:val="16"/>
          <w:szCs w:val="16"/>
        </w:rPr>
        <w:t>dei percorsi di accesso alle prestazioni sanitarie</w:t>
      </w:r>
    </w:p>
    <w:p w:rsidR="00615E1D" w:rsidRDefault="00615E1D" w:rsidP="00ED5492">
      <w:pPr>
        <w:pStyle w:val="CM6"/>
        <w:framePr w:w="10068" w:h="1321" w:hRule="exact" w:wrap="auto" w:vAnchor="page" w:hAnchor="page" w:x="698" w:y="4636"/>
        <w:spacing w:after="102"/>
        <w:rPr>
          <w:color w:val="548DD4" w:themeColor="text2" w:themeTint="99"/>
          <w:sz w:val="16"/>
          <w:szCs w:val="16"/>
        </w:rPr>
      </w:pPr>
    </w:p>
    <w:p w:rsidR="0051593A" w:rsidRPr="0051593A" w:rsidRDefault="0051593A" w:rsidP="00ED5492">
      <w:pPr>
        <w:pStyle w:val="CM6"/>
        <w:framePr w:w="10068" w:h="1321" w:hRule="exact" w:wrap="auto" w:vAnchor="page" w:hAnchor="page" w:x="698" w:y="4636"/>
        <w:spacing w:after="102"/>
        <w:ind w:left="720" w:firstLine="720"/>
        <w:rPr>
          <w:color w:val="548DD4" w:themeColor="text2" w:themeTint="99"/>
          <w:sz w:val="16"/>
          <w:szCs w:val="16"/>
        </w:rPr>
      </w:pPr>
      <w:r>
        <w:rPr>
          <w:color w:val="548DD4" w:themeColor="text2" w:themeTint="99"/>
          <w:sz w:val="16"/>
          <w:szCs w:val="16"/>
        </w:rPr>
        <w:t xml:space="preserve">Attività o Settore </w:t>
      </w:r>
      <w:r w:rsidRPr="0051593A">
        <w:rPr>
          <w:sz w:val="16"/>
          <w:szCs w:val="16"/>
        </w:rPr>
        <w:t>direzione amministrativa aziendale</w:t>
      </w:r>
    </w:p>
    <w:p w:rsidR="0051593A" w:rsidRDefault="0051593A" w:rsidP="00ED5492">
      <w:pPr>
        <w:pStyle w:val="CM6"/>
        <w:framePr w:w="10068" w:h="1321" w:hRule="exact" w:wrap="auto" w:vAnchor="page" w:hAnchor="page" w:x="698" w:y="4636"/>
        <w:spacing w:after="102"/>
        <w:rPr>
          <w:color w:val="548DD4" w:themeColor="text2" w:themeTint="99"/>
          <w:sz w:val="16"/>
          <w:szCs w:val="16"/>
        </w:rPr>
      </w:pPr>
    </w:p>
    <w:p w:rsidR="008F6D79" w:rsidRDefault="008F6D79" w:rsidP="00ED5492">
      <w:pPr>
        <w:pStyle w:val="CM6"/>
        <w:framePr w:w="10068" w:h="1321" w:hRule="exact" w:wrap="auto" w:vAnchor="page" w:hAnchor="page" w:x="698" w:y="4636"/>
        <w:spacing w:after="102"/>
        <w:rPr>
          <w:color w:val="000000"/>
          <w:sz w:val="16"/>
          <w:szCs w:val="16"/>
        </w:rPr>
      </w:pPr>
      <w:r w:rsidRPr="008F6D79">
        <w:rPr>
          <w:color w:val="548DD4" w:themeColor="text2" w:themeTint="99"/>
          <w:sz w:val="16"/>
          <w:szCs w:val="16"/>
        </w:rPr>
        <w:t>Da Gennaio 2021</w:t>
      </w:r>
      <w:r>
        <w:rPr>
          <w:sz w:val="16"/>
          <w:szCs w:val="16"/>
        </w:rPr>
        <w:t xml:space="preserve"> </w:t>
      </w:r>
      <w:r w:rsidRPr="008F6D79">
        <w:rPr>
          <w:color w:val="548DD4" w:themeColor="text2" w:themeTint="99"/>
          <w:sz w:val="16"/>
          <w:szCs w:val="16"/>
        </w:rPr>
        <w:t>al 7 febbraio 2021</w:t>
      </w:r>
      <w:r>
        <w:rPr>
          <w:color w:val="000000"/>
          <w:sz w:val="16"/>
          <w:szCs w:val="16"/>
        </w:rPr>
        <w:t xml:space="preserve"> Responsabile UO Amministrativa e Segreteria </w:t>
      </w:r>
      <w:proofErr w:type="spellStart"/>
      <w:r>
        <w:rPr>
          <w:color w:val="000000"/>
          <w:sz w:val="16"/>
          <w:szCs w:val="16"/>
        </w:rPr>
        <w:t>DATeR</w:t>
      </w:r>
      <w:proofErr w:type="spellEnd"/>
      <w:r>
        <w:rPr>
          <w:color w:val="000000"/>
          <w:sz w:val="16"/>
          <w:szCs w:val="16"/>
        </w:rPr>
        <w:t xml:space="preserve"> (SSD) AUSL BOLOGNA</w:t>
      </w:r>
    </w:p>
    <w:p w:rsidR="008F6D79" w:rsidRDefault="008F6D79" w:rsidP="008F6D79">
      <w:pPr>
        <w:pStyle w:val="Default"/>
        <w:framePr w:w="10331" w:wrap="auto" w:vAnchor="page" w:hAnchor="page" w:x="862" w:y="7025"/>
        <w:spacing w:after="50" w:line="218" w:lineRule="atLeast"/>
        <w:ind w:firstLine="1172"/>
        <w:rPr>
          <w:rFonts w:cs="Times New Roman"/>
          <w:sz w:val="16"/>
          <w:szCs w:val="16"/>
        </w:rPr>
      </w:pPr>
      <w:r>
        <w:rPr>
          <w:rFonts w:cs="Times New Roman"/>
          <w:color w:val="1491C9"/>
          <w:sz w:val="16"/>
          <w:szCs w:val="16"/>
        </w:rPr>
        <w:t xml:space="preserve">Attività o Settore </w:t>
      </w:r>
      <w:r>
        <w:rPr>
          <w:rFonts w:cs="Times New Roman"/>
          <w:sz w:val="16"/>
          <w:szCs w:val="16"/>
        </w:rPr>
        <w:t xml:space="preserve">Staff della direzione delle professioni tecniche ed assistenziali </w:t>
      </w:r>
    </w:p>
    <w:p w:rsidR="008F6D79" w:rsidRDefault="008F6D79" w:rsidP="008F6D79">
      <w:pPr>
        <w:pStyle w:val="Default"/>
        <w:framePr w:w="10331" w:wrap="auto" w:vAnchor="page" w:hAnchor="page" w:x="862" w:y="7025"/>
        <w:spacing w:after="50" w:line="218" w:lineRule="atLeast"/>
        <w:ind w:firstLine="1172"/>
        <w:rPr>
          <w:rFonts w:cs="Times New Roman"/>
          <w:sz w:val="16"/>
          <w:szCs w:val="16"/>
        </w:rPr>
      </w:pPr>
    </w:p>
    <w:p w:rsidR="0051593A" w:rsidRDefault="008F6D79" w:rsidP="00615E1D">
      <w:pPr>
        <w:pStyle w:val="Default"/>
        <w:framePr w:w="10331" w:wrap="auto" w:vAnchor="page" w:hAnchor="page" w:x="862" w:y="7025"/>
        <w:spacing w:after="50" w:line="218" w:lineRule="atLeast"/>
        <w:jc w:val="both"/>
        <w:rPr>
          <w:rFonts w:cs="Times New Roman"/>
          <w:sz w:val="16"/>
          <w:szCs w:val="16"/>
        </w:rPr>
      </w:pPr>
      <w:r>
        <w:rPr>
          <w:rFonts w:cs="Times New Roman"/>
          <w:color w:val="1491C9"/>
          <w:sz w:val="16"/>
          <w:szCs w:val="16"/>
        </w:rPr>
        <w:t>Da Agosto 2020</w:t>
      </w:r>
      <w:r w:rsidR="00615E1D">
        <w:rPr>
          <w:rFonts w:cs="Times New Roman"/>
          <w:color w:val="1491C9"/>
          <w:sz w:val="16"/>
          <w:szCs w:val="16"/>
        </w:rPr>
        <w:t xml:space="preserve"> a gennaio 2021</w:t>
      </w:r>
      <w:r>
        <w:rPr>
          <w:rFonts w:cs="Times New Roman"/>
          <w:color w:val="1491C9"/>
          <w:sz w:val="16"/>
          <w:szCs w:val="16"/>
        </w:rPr>
        <w:t xml:space="preserve"> </w:t>
      </w:r>
      <w:r>
        <w:rPr>
          <w:rFonts w:cs="Times New Roman"/>
          <w:sz w:val="16"/>
          <w:szCs w:val="16"/>
        </w:rPr>
        <w:t xml:space="preserve">consulenza amministrativa a favore della AUSL/IRCCS di Reggio Emilia Collaborazione per 18 ore settimanali mediante convenzione tra Enti, per lo svolgimento di attività di supporto amministrativo a favore della direzione operativa IRCCS </w:t>
      </w:r>
    </w:p>
    <w:p w:rsidR="008F6D79" w:rsidRDefault="0051593A" w:rsidP="0051593A">
      <w:pPr>
        <w:pStyle w:val="Default"/>
        <w:framePr w:w="10331" w:wrap="auto" w:vAnchor="page" w:hAnchor="page" w:x="862" w:y="7025"/>
        <w:spacing w:after="50" w:line="218" w:lineRule="atLeast"/>
        <w:ind w:left="720"/>
        <w:jc w:val="both"/>
        <w:rPr>
          <w:rFonts w:cs="Times New Roman"/>
          <w:sz w:val="16"/>
          <w:szCs w:val="16"/>
        </w:rPr>
      </w:pPr>
      <w:r>
        <w:rPr>
          <w:rFonts w:cs="Times New Roman"/>
          <w:sz w:val="16"/>
          <w:szCs w:val="16"/>
        </w:rPr>
        <w:t xml:space="preserve">       </w:t>
      </w:r>
      <w:r w:rsidR="008F6D79">
        <w:rPr>
          <w:rFonts w:cs="Times New Roman"/>
          <w:color w:val="1491C9"/>
          <w:sz w:val="16"/>
          <w:szCs w:val="16"/>
        </w:rPr>
        <w:t xml:space="preserve">Attività o Settore </w:t>
      </w:r>
      <w:r w:rsidR="008F6D79">
        <w:rPr>
          <w:rFonts w:cs="Times New Roman"/>
          <w:sz w:val="16"/>
          <w:szCs w:val="16"/>
        </w:rPr>
        <w:t xml:space="preserve">Direzione operativa IRCCS </w:t>
      </w:r>
    </w:p>
    <w:p w:rsidR="008F6D79" w:rsidRDefault="008F6D79" w:rsidP="008F6D79">
      <w:pPr>
        <w:pStyle w:val="Default"/>
        <w:framePr w:w="10331" w:wrap="auto" w:vAnchor="page" w:hAnchor="page" w:x="862" w:y="7025"/>
        <w:spacing w:after="50" w:line="218" w:lineRule="atLeast"/>
        <w:ind w:firstLine="1172"/>
        <w:rPr>
          <w:rFonts w:cs="Times New Roman"/>
          <w:sz w:val="16"/>
          <w:szCs w:val="16"/>
        </w:rPr>
      </w:pPr>
    </w:p>
    <w:p w:rsidR="008F6D79" w:rsidRDefault="008F6D79" w:rsidP="00615E1D">
      <w:pPr>
        <w:pStyle w:val="Default"/>
        <w:framePr w:w="10331" w:wrap="auto" w:vAnchor="page" w:hAnchor="page" w:x="862" w:y="7025"/>
        <w:spacing w:after="50" w:line="218" w:lineRule="atLeast"/>
        <w:jc w:val="both"/>
        <w:rPr>
          <w:rFonts w:cs="Times New Roman"/>
          <w:sz w:val="16"/>
          <w:szCs w:val="16"/>
        </w:rPr>
      </w:pPr>
      <w:r>
        <w:rPr>
          <w:rFonts w:cs="Times New Roman"/>
          <w:color w:val="1491C9"/>
          <w:sz w:val="16"/>
          <w:szCs w:val="16"/>
        </w:rPr>
        <w:t xml:space="preserve">Da Gennaio 2020 a Dicembre 2021 </w:t>
      </w:r>
      <w:r>
        <w:rPr>
          <w:rFonts w:cs="Times New Roman"/>
          <w:sz w:val="16"/>
          <w:szCs w:val="16"/>
        </w:rPr>
        <w:t>dirigente Amministrativo Azienda USL di Bologna Responsabile Gestione Centralizzata delle Tutele,</w:t>
      </w:r>
      <w:r w:rsidR="003956BE">
        <w:rPr>
          <w:rFonts w:cs="Times New Roman"/>
          <w:sz w:val="16"/>
          <w:szCs w:val="16"/>
        </w:rPr>
        <w:t xml:space="preserve"> </w:t>
      </w:r>
      <w:r>
        <w:rPr>
          <w:rFonts w:cs="Times New Roman"/>
          <w:sz w:val="16"/>
          <w:szCs w:val="16"/>
        </w:rPr>
        <w:t>Curatele e Amministrazioni di Sostegno deferite all'Azienda. Tutore e Amministratore di Sostegno delega</w:t>
      </w:r>
      <w:r w:rsidR="00ED5492">
        <w:rPr>
          <w:rFonts w:cs="Times New Roman"/>
          <w:sz w:val="16"/>
          <w:szCs w:val="16"/>
        </w:rPr>
        <w:t>to dal Rappresentante Legale del</w:t>
      </w:r>
      <w:r>
        <w:rPr>
          <w:rFonts w:cs="Times New Roman"/>
          <w:sz w:val="16"/>
          <w:szCs w:val="16"/>
        </w:rPr>
        <w:t xml:space="preserve">l'Ente Incarico di Alta Specializzazione </w:t>
      </w:r>
    </w:p>
    <w:p w:rsidR="00ED5492" w:rsidRDefault="00ED5492" w:rsidP="00ED5492">
      <w:pPr>
        <w:pStyle w:val="CM6"/>
        <w:framePr w:w="10313" w:h="969" w:hRule="exact" w:wrap="auto" w:vAnchor="page" w:hAnchor="page" w:x="788" w:y="6043"/>
        <w:spacing w:after="102" w:line="193" w:lineRule="atLeast"/>
        <w:jc w:val="both"/>
        <w:rPr>
          <w:color w:val="000000"/>
          <w:sz w:val="16"/>
          <w:szCs w:val="16"/>
        </w:rPr>
      </w:pPr>
      <w:r w:rsidRPr="003956BE">
        <w:rPr>
          <w:color w:val="548DD4" w:themeColor="text2" w:themeTint="99"/>
          <w:sz w:val="16"/>
          <w:szCs w:val="16"/>
        </w:rPr>
        <w:t>Da gennaio 2021 al 7 febbraio 2021</w:t>
      </w:r>
      <w:r>
        <w:rPr>
          <w:color w:val="000000"/>
          <w:sz w:val="16"/>
          <w:szCs w:val="16"/>
        </w:rPr>
        <w:t xml:space="preserve"> Responsabile </w:t>
      </w:r>
      <w:r w:rsidR="003956BE">
        <w:rPr>
          <w:color w:val="000000"/>
          <w:sz w:val="16"/>
          <w:szCs w:val="16"/>
        </w:rPr>
        <w:t>Area Amministrativa della Direzione delle professioni (SSD)</w:t>
      </w:r>
    </w:p>
    <w:p w:rsidR="008F6D79" w:rsidRDefault="008F6D79" w:rsidP="00ED5492">
      <w:pPr>
        <w:pStyle w:val="CM6"/>
        <w:framePr w:w="10313" w:h="969" w:hRule="exact" w:wrap="auto" w:vAnchor="page" w:hAnchor="page" w:x="788" w:y="6043"/>
        <w:spacing w:after="102" w:line="193" w:lineRule="atLeast"/>
        <w:jc w:val="both"/>
        <w:rPr>
          <w:color w:val="000000"/>
          <w:sz w:val="16"/>
          <w:szCs w:val="16"/>
        </w:rPr>
      </w:pPr>
      <w:r>
        <w:rPr>
          <w:color w:val="000000"/>
          <w:sz w:val="16"/>
          <w:szCs w:val="16"/>
        </w:rPr>
        <w:t xml:space="preserve">Responsabilità dei processi amministrativi attinenti la gestione delle RU afferenti alla Direzione delle professioni tecniche e sanitarie, in Staff al Direttore </w:t>
      </w:r>
      <w:proofErr w:type="spellStart"/>
      <w:r>
        <w:rPr>
          <w:color w:val="000000"/>
          <w:sz w:val="16"/>
          <w:szCs w:val="16"/>
        </w:rPr>
        <w:t>DATeR</w:t>
      </w:r>
      <w:proofErr w:type="spellEnd"/>
      <w:r>
        <w:rPr>
          <w:color w:val="000000"/>
          <w:sz w:val="16"/>
          <w:szCs w:val="16"/>
        </w:rPr>
        <w:t xml:space="preserve"> e a supporto della direzione amministrativa aziendale per le attività trasversali inerenti l'ambito della Direzione delle professioni sanitarie </w:t>
      </w:r>
    </w:p>
    <w:p w:rsidR="00615E1D" w:rsidRDefault="00615E1D" w:rsidP="00615E1D">
      <w:pPr>
        <w:pStyle w:val="Default"/>
        <w:framePr w:w="10269" w:wrap="auto" w:vAnchor="page" w:hAnchor="page" w:x="742" w:y="11705"/>
        <w:spacing w:line="233" w:lineRule="atLeast"/>
        <w:ind w:firstLine="1247"/>
        <w:rPr>
          <w:rFonts w:cs="Times New Roman"/>
          <w:sz w:val="16"/>
          <w:szCs w:val="16"/>
        </w:rPr>
      </w:pPr>
      <w:r>
        <w:rPr>
          <w:rFonts w:cs="Times New Roman"/>
          <w:color w:val="1491C9"/>
          <w:sz w:val="16"/>
          <w:szCs w:val="16"/>
        </w:rPr>
        <w:t xml:space="preserve">Attività o Settore </w:t>
      </w:r>
      <w:proofErr w:type="spellStart"/>
      <w:r>
        <w:rPr>
          <w:rFonts w:cs="Times New Roman"/>
          <w:sz w:val="16"/>
          <w:szCs w:val="16"/>
        </w:rPr>
        <w:t>settore</w:t>
      </w:r>
      <w:proofErr w:type="spellEnd"/>
      <w:r>
        <w:rPr>
          <w:rFonts w:cs="Times New Roman"/>
          <w:sz w:val="16"/>
          <w:szCs w:val="16"/>
        </w:rPr>
        <w:t xml:space="preserve"> relazioni sindacali </w:t>
      </w:r>
    </w:p>
    <w:p w:rsidR="00615E1D" w:rsidRDefault="00615E1D" w:rsidP="00615E1D">
      <w:pPr>
        <w:pStyle w:val="Default"/>
        <w:framePr w:w="10269" w:wrap="auto" w:vAnchor="page" w:hAnchor="page" w:x="742" w:y="11705"/>
        <w:spacing w:line="233" w:lineRule="atLeast"/>
        <w:ind w:firstLine="1247"/>
        <w:rPr>
          <w:rFonts w:cs="Times New Roman"/>
          <w:color w:val="1491C9"/>
          <w:sz w:val="16"/>
          <w:szCs w:val="16"/>
        </w:rPr>
      </w:pPr>
    </w:p>
    <w:p w:rsidR="00615E1D" w:rsidRDefault="00615E1D" w:rsidP="00615E1D">
      <w:pPr>
        <w:pStyle w:val="Default"/>
        <w:framePr w:w="10269" w:wrap="auto" w:vAnchor="page" w:hAnchor="page" w:x="742" w:y="11705"/>
        <w:spacing w:line="233" w:lineRule="atLeast"/>
        <w:rPr>
          <w:rFonts w:cs="Times New Roman"/>
          <w:sz w:val="16"/>
          <w:szCs w:val="16"/>
        </w:rPr>
      </w:pPr>
      <w:r>
        <w:rPr>
          <w:rFonts w:cs="Times New Roman"/>
          <w:color w:val="1491C9"/>
          <w:sz w:val="16"/>
          <w:szCs w:val="16"/>
        </w:rPr>
        <w:t xml:space="preserve">Dal 2012 al 2014 </w:t>
      </w:r>
      <w:r>
        <w:rPr>
          <w:rFonts w:cs="Times New Roman"/>
          <w:sz w:val="16"/>
          <w:szCs w:val="16"/>
        </w:rPr>
        <w:t xml:space="preserve">collaboratore amministrativo esperto azienda USL di Bologna posizione organizzativa di </w:t>
      </w:r>
      <w:proofErr w:type="spellStart"/>
      <w:r>
        <w:rPr>
          <w:rFonts w:cs="Times New Roman"/>
          <w:sz w:val="16"/>
          <w:szCs w:val="16"/>
        </w:rPr>
        <w:t>resposabilit</w:t>
      </w:r>
      <w:proofErr w:type="spellEnd"/>
      <w:r>
        <w:rPr>
          <w:rFonts w:cs="Times New Roman"/>
          <w:sz w:val="16"/>
          <w:szCs w:val="16"/>
        </w:rPr>
        <w:t xml:space="preserve"> </w:t>
      </w:r>
      <w:proofErr w:type="spellStart"/>
      <w:r>
        <w:rPr>
          <w:rFonts w:cs="Times New Roman"/>
          <w:sz w:val="16"/>
          <w:szCs w:val="16"/>
        </w:rPr>
        <w:t>dlel'ufficio</w:t>
      </w:r>
      <w:proofErr w:type="spellEnd"/>
      <w:r>
        <w:rPr>
          <w:rFonts w:cs="Times New Roman"/>
          <w:sz w:val="16"/>
          <w:szCs w:val="16"/>
        </w:rPr>
        <w:t xml:space="preserve"> relazioni sindacali nell'ambito della UOC Capitale Umano e relazioni sindacali </w:t>
      </w:r>
    </w:p>
    <w:p w:rsidR="00615E1D" w:rsidRDefault="00615E1D" w:rsidP="00615E1D">
      <w:pPr>
        <w:pStyle w:val="CM6"/>
        <w:framePr w:w="10188" w:wrap="auto" w:vAnchor="page" w:hAnchor="page" w:x="742" w:y="13025"/>
        <w:spacing w:after="102" w:line="256" w:lineRule="atLeast"/>
        <w:ind w:left="720"/>
        <w:rPr>
          <w:color w:val="000000"/>
          <w:sz w:val="16"/>
          <w:szCs w:val="16"/>
        </w:rPr>
      </w:pPr>
      <w:r>
        <w:rPr>
          <w:color w:val="1491C9"/>
          <w:sz w:val="16"/>
          <w:szCs w:val="16"/>
        </w:rPr>
        <w:t xml:space="preserve">          Attività o Settore </w:t>
      </w:r>
      <w:r>
        <w:rPr>
          <w:color w:val="000000"/>
          <w:sz w:val="16"/>
          <w:szCs w:val="16"/>
        </w:rPr>
        <w:t xml:space="preserve">relazioni sindacali </w:t>
      </w:r>
    </w:p>
    <w:p w:rsidR="00615E1D" w:rsidRDefault="00615E1D" w:rsidP="00615E1D">
      <w:pPr>
        <w:pStyle w:val="CM6"/>
        <w:framePr w:w="10188" w:wrap="auto" w:vAnchor="page" w:hAnchor="page" w:x="742" w:y="13025"/>
        <w:spacing w:after="102" w:line="256" w:lineRule="atLeast"/>
        <w:rPr>
          <w:color w:val="000000"/>
          <w:sz w:val="16"/>
          <w:szCs w:val="16"/>
        </w:rPr>
      </w:pPr>
      <w:r>
        <w:rPr>
          <w:color w:val="1491C9"/>
          <w:sz w:val="16"/>
          <w:szCs w:val="16"/>
        </w:rPr>
        <w:t xml:space="preserve">Dal 2004 al 2011 </w:t>
      </w:r>
      <w:r>
        <w:rPr>
          <w:color w:val="000000"/>
          <w:sz w:val="16"/>
          <w:szCs w:val="16"/>
        </w:rPr>
        <w:t xml:space="preserve">collaboratore amministrativo esperto Azienda USL di Bologna responsabile settore </w:t>
      </w:r>
      <w:proofErr w:type="spellStart"/>
      <w:r>
        <w:rPr>
          <w:color w:val="000000"/>
          <w:sz w:val="16"/>
          <w:szCs w:val="16"/>
        </w:rPr>
        <w:t>gestioe</w:t>
      </w:r>
      <w:proofErr w:type="spellEnd"/>
      <w:r>
        <w:rPr>
          <w:color w:val="000000"/>
          <w:sz w:val="16"/>
          <w:szCs w:val="16"/>
        </w:rPr>
        <w:t xml:space="preserve"> rapporti di lavoro </w:t>
      </w:r>
      <w:proofErr w:type="spellStart"/>
      <w:r>
        <w:rPr>
          <w:color w:val="000000"/>
          <w:sz w:val="16"/>
          <w:szCs w:val="16"/>
        </w:rPr>
        <w:t>ell'ambito</w:t>
      </w:r>
      <w:proofErr w:type="spellEnd"/>
      <w:r>
        <w:rPr>
          <w:color w:val="000000"/>
          <w:sz w:val="16"/>
          <w:szCs w:val="16"/>
        </w:rPr>
        <w:t xml:space="preserve"> della </w:t>
      </w:r>
      <w:proofErr w:type="spellStart"/>
      <w:r>
        <w:rPr>
          <w:color w:val="000000"/>
          <w:sz w:val="16"/>
          <w:szCs w:val="16"/>
        </w:rPr>
        <w:t>uOC</w:t>
      </w:r>
      <w:proofErr w:type="spellEnd"/>
      <w:r>
        <w:rPr>
          <w:color w:val="000000"/>
          <w:sz w:val="16"/>
          <w:szCs w:val="16"/>
        </w:rPr>
        <w:t xml:space="preserve"> Amministrazione del Personale </w:t>
      </w:r>
    </w:p>
    <w:p w:rsidR="00615E1D" w:rsidRDefault="00615E1D" w:rsidP="00615E1D">
      <w:pPr>
        <w:pStyle w:val="Default"/>
        <w:framePr w:w="10188" w:wrap="auto" w:vAnchor="page" w:hAnchor="page" w:x="742" w:y="14225"/>
        <w:spacing w:line="243" w:lineRule="atLeast"/>
        <w:ind w:firstLine="917"/>
        <w:rPr>
          <w:rFonts w:cs="Times New Roman"/>
          <w:sz w:val="15"/>
          <w:szCs w:val="15"/>
        </w:rPr>
      </w:pPr>
      <w:r>
        <w:rPr>
          <w:rFonts w:cs="Times New Roman"/>
          <w:color w:val="1491C9"/>
          <w:sz w:val="15"/>
          <w:szCs w:val="15"/>
        </w:rPr>
        <w:t xml:space="preserve">Attività o Settore </w:t>
      </w:r>
      <w:r>
        <w:rPr>
          <w:rFonts w:cs="Times New Roman"/>
          <w:sz w:val="15"/>
          <w:szCs w:val="15"/>
        </w:rPr>
        <w:t xml:space="preserve">amministrazione del Personale </w:t>
      </w:r>
    </w:p>
    <w:p w:rsidR="00615E1D" w:rsidRDefault="00615E1D" w:rsidP="00615E1D">
      <w:pPr>
        <w:pStyle w:val="Default"/>
        <w:framePr w:w="10188" w:wrap="auto" w:vAnchor="page" w:hAnchor="page" w:x="742" w:y="14225"/>
        <w:spacing w:line="243" w:lineRule="atLeast"/>
        <w:ind w:firstLine="917"/>
        <w:rPr>
          <w:rFonts w:cs="Times New Roman"/>
          <w:color w:val="1491C9"/>
          <w:sz w:val="15"/>
          <w:szCs w:val="15"/>
        </w:rPr>
      </w:pPr>
    </w:p>
    <w:p w:rsidR="00615E1D" w:rsidRDefault="00615E1D" w:rsidP="00615E1D">
      <w:pPr>
        <w:pStyle w:val="Default"/>
        <w:framePr w:w="10188" w:wrap="auto" w:vAnchor="page" w:hAnchor="page" w:x="742" w:y="14225"/>
        <w:spacing w:line="243" w:lineRule="atLeast"/>
        <w:rPr>
          <w:rFonts w:cs="Times New Roman"/>
          <w:sz w:val="15"/>
          <w:szCs w:val="15"/>
        </w:rPr>
      </w:pPr>
      <w:r>
        <w:rPr>
          <w:rFonts w:cs="Times New Roman"/>
          <w:color w:val="1491C9"/>
          <w:sz w:val="15"/>
          <w:szCs w:val="15"/>
        </w:rPr>
        <w:t xml:space="preserve">Fino al 2003 </w:t>
      </w:r>
      <w:r>
        <w:rPr>
          <w:rFonts w:cs="Times New Roman"/>
          <w:sz w:val="15"/>
          <w:szCs w:val="15"/>
        </w:rPr>
        <w:t xml:space="preserve">collaboratore amministrativo Azienda USL Città di Bologna </w:t>
      </w:r>
    </w:p>
    <w:p w:rsidR="00B030D3" w:rsidRDefault="0025411D">
      <w:pPr>
        <w:pStyle w:val="Default"/>
        <w:rPr>
          <w:rFonts w:cs="Times New Roman"/>
          <w:color w:val="auto"/>
        </w:rPr>
      </w:pPr>
      <w:r>
        <w:rPr>
          <w:noProof/>
        </w:rPr>
        <mc:AlternateContent>
          <mc:Choice Requires="wps">
            <w:drawing>
              <wp:anchor distT="0" distB="0" distL="114300" distR="114300" simplePos="0" relativeHeight="251658240" behindDoc="0" locked="0" layoutInCell="1" allowOverlap="1" wp14:anchorId="63EE7C64" wp14:editId="4F26E53D">
                <wp:simplePos x="0" y="0"/>
                <wp:positionH relativeFrom="margin">
                  <wp:align>left</wp:align>
                </wp:positionH>
                <wp:positionV relativeFrom="page">
                  <wp:posOffset>2326640</wp:posOffset>
                </wp:positionV>
                <wp:extent cx="6629400" cy="1295400"/>
                <wp:effectExtent l="0" t="0" r="0" b="0"/>
                <wp:wrapThrough wrapText="bothSides">
                  <wp:wrapPolygon edited="0">
                    <wp:start x="83" y="0"/>
                    <wp:lineTo x="83" y="21176"/>
                    <wp:lineTo x="21434" y="21176"/>
                    <wp:lineTo x="21434" y="0"/>
                    <wp:lineTo x="83" y="0"/>
                  </wp:wrapPolygon>
                </wp:wrapThrough>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2954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tbl>
                            <w:tblPr>
                              <w:tblW w:w="0" w:type="auto"/>
                              <w:tblBorders>
                                <w:top w:val="nil"/>
                                <w:left w:val="nil"/>
                                <w:bottom w:val="nil"/>
                                <w:right w:val="nil"/>
                              </w:tblBorders>
                              <w:tblLayout w:type="fixed"/>
                              <w:tblLook w:val="0000" w:firstRow="0" w:lastRow="0" w:firstColumn="0" w:lastColumn="0" w:noHBand="0" w:noVBand="0"/>
                            </w:tblPr>
                            <w:tblGrid>
                              <w:gridCol w:w="2262"/>
                              <w:gridCol w:w="590"/>
                              <w:gridCol w:w="1225"/>
                              <w:gridCol w:w="1850"/>
                              <w:gridCol w:w="1107"/>
                            </w:tblGrid>
                            <w:tr w:rsidR="0051593A">
                              <w:trPr>
                                <w:trHeight w:val="155"/>
                              </w:trPr>
                              <w:tc>
                                <w:tcPr>
                                  <w:tcW w:w="2852" w:type="dxa"/>
                                  <w:gridSpan w:val="2"/>
                                </w:tcPr>
                                <w:p w:rsidR="0051593A" w:rsidRDefault="0051593A">
                                  <w:pPr>
                                    <w:pStyle w:val="Default"/>
                                    <w:jc w:val="right"/>
                                    <w:rPr>
                                      <w:color w:val="1491C9"/>
                                      <w:sz w:val="16"/>
                                      <w:szCs w:val="16"/>
                                    </w:rPr>
                                  </w:pPr>
                                  <w:r>
                                    <w:rPr>
                                      <w:color w:val="1491C9"/>
                                      <w:sz w:val="16"/>
                                      <w:szCs w:val="16"/>
                                    </w:rPr>
                                    <w:t xml:space="preserve">Sesso </w:t>
                                  </w:r>
                                </w:p>
                              </w:tc>
                              <w:tc>
                                <w:tcPr>
                                  <w:tcW w:w="1225" w:type="dxa"/>
                                </w:tcPr>
                                <w:p w:rsidR="0051593A" w:rsidRDefault="0051593A">
                                  <w:pPr>
                                    <w:pStyle w:val="Default"/>
                                    <w:rPr>
                                      <w:sz w:val="16"/>
                                      <w:szCs w:val="16"/>
                                    </w:rPr>
                                  </w:pPr>
                                  <w:r>
                                    <w:rPr>
                                      <w:sz w:val="16"/>
                                      <w:szCs w:val="16"/>
                                    </w:rPr>
                                    <w:t xml:space="preserve">Femmina </w:t>
                                  </w:r>
                                </w:p>
                              </w:tc>
                              <w:tc>
                                <w:tcPr>
                                  <w:tcW w:w="1850" w:type="dxa"/>
                                </w:tcPr>
                                <w:p w:rsidR="0051593A" w:rsidRDefault="0051593A">
                                  <w:pPr>
                                    <w:pStyle w:val="Default"/>
                                    <w:jc w:val="center"/>
                                    <w:rPr>
                                      <w:color w:val="1491C9"/>
                                      <w:sz w:val="16"/>
                                      <w:szCs w:val="16"/>
                                    </w:rPr>
                                  </w:pPr>
                                  <w:r>
                                    <w:rPr>
                                      <w:color w:val="1491C9"/>
                                      <w:sz w:val="16"/>
                                      <w:szCs w:val="16"/>
                                    </w:rPr>
                                    <w:t xml:space="preserve">Data di Nascita </w:t>
                                  </w:r>
                                </w:p>
                              </w:tc>
                              <w:tc>
                                <w:tcPr>
                                  <w:tcW w:w="1107" w:type="dxa"/>
                                </w:tcPr>
                                <w:p w:rsidR="0051593A" w:rsidRDefault="0051593A">
                                  <w:pPr>
                                    <w:pStyle w:val="Default"/>
                                    <w:jc w:val="right"/>
                                    <w:rPr>
                                      <w:sz w:val="16"/>
                                      <w:szCs w:val="16"/>
                                    </w:rPr>
                                  </w:pPr>
                                  <w:r>
                                    <w:rPr>
                                      <w:sz w:val="16"/>
                                      <w:szCs w:val="16"/>
                                    </w:rPr>
                                    <w:t xml:space="preserve">02/07/1968 </w:t>
                                  </w:r>
                                </w:p>
                              </w:tc>
                            </w:tr>
                            <w:tr w:rsidR="0051593A">
                              <w:trPr>
                                <w:trHeight w:val="191"/>
                              </w:trPr>
                              <w:tc>
                                <w:tcPr>
                                  <w:tcW w:w="2262" w:type="dxa"/>
                                  <w:vAlign w:val="center"/>
                                </w:tcPr>
                                <w:p w:rsidR="0051593A" w:rsidRDefault="0051593A">
                                  <w:pPr>
                                    <w:pStyle w:val="Default"/>
                                    <w:jc w:val="right"/>
                                    <w:rPr>
                                      <w:color w:val="1491C9"/>
                                      <w:sz w:val="16"/>
                                      <w:szCs w:val="16"/>
                                    </w:rPr>
                                  </w:pPr>
                                  <w:r>
                                    <w:rPr>
                                      <w:color w:val="1491C9"/>
                                      <w:sz w:val="16"/>
                                      <w:szCs w:val="16"/>
                                    </w:rPr>
                                    <w:t xml:space="preserve">POSIZIONE RICOPERTA </w:t>
                                  </w:r>
                                </w:p>
                              </w:tc>
                              <w:tc>
                                <w:tcPr>
                                  <w:tcW w:w="3665" w:type="dxa"/>
                                  <w:gridSpan w:val="3"/>
                                  <w:vAlign w:val="center"/>
                                </w:tcPr>
                                <w:p w:rsidR="0051593A" w:rsidRDefault="0051593A" w:rsidP="00615E1D">
                                  <w:pPr>
                                    <w:pStyle w:val="Default"/>
                                    <w:rPr>
                                      <w:sz w:val="16"/>
                                      <w:szCs w:val="16"/>
                                    </w:rPr>
                                  </w:pPr>
                                  <w:r>
                                    <w:rPr>
                                      <w:sz w:val="16"/>
                                      <w:szCs w:val="16"/>
                                    </w:rPr>
                                    <w:t xml:space="preserve">DIRETTORI di area AMMINISTRATIVA </w:t>
                                  </w:r>
                                </w:p>
                              </w:tc>
                              <w:tc>
                                <w:tcPr>
                                  <w:tcW w:w="1107" w:type="dxa"/>
                                </w:tcPr>
                                <w:p w:rsidR="0051593A" w:rsidRDefault="0051593A">
                                  <w:pPr>
                                    <w:pStyle w:val="Default"/>
                                    <w:jc w:val="center"/>
                                    <w:rPr>
                                      <w:rFonts w:cs="Times New Roman"/>
                                      <w:color w:val="auto"/>
                                    </w:rPr>
                                  </w:pPr>
                                </w:p>
                              </w:tc>
                            </w:tr>
                            <w:tr w:rsidR="0051593A">
                              <w:trPr>
                                <w:trHeight w:val="115"/>
                              </w:trPr>
                              <w:tc>
                                <w:tcPr>
                                  <w:tcW w:w="2262" w:type="dxa"/>
                                  <w:vAlign w:val="bottom"/>
                                </w:tcPr>
                                <w:p w:rsidR="0051593A" w:rsidRDefault="0051593A">
                                  <w:pPr>
                                    <w:pStyle w:val="Default"/>
                                    <w:jc w:val="right"/>
                                    <w:rPr>
                                      <w:color w:val="1491C9"/>
                                      <w:sz w:val="16"/>
                                      <w:szCs w:val="16"/>
                                    </w:rPr>
                                  </w:pPr>
                                  <w:r>
                                    <w:rPr>
                                      <w:color w:val="1491C9"/>
                                      <w:sz w:val="16"/>
                                      <w:szCs w:val="16"/>
                                    </w:rPr>
                                    <w:t xml:space="preserve">ESPERIENZA PROFESSIONALE </w:t>
                                  </w:r>
                                </w:p>
                              </w:tc>
                              <w:tc>
                                <w:tcPr>
                                  <w:tcW w:w="3665" w:type="dxa"/>
                                  <w:gridSpan w:val="3"/>
                                </w:tcPr>
                                <w:p w:rsidR="0051593A" w:rsidRDefault="0051593A">
                                  <w:pPr>
                                    <w:pStyle w:val="Default"/>
                                    <w:rPr>
                                      <w:rFonts w:cs="Times New Roman"/>
                                      <w:color w:val="auto"/>
                                    </w:rPr>
                                  </w:pPr>
                                </w:p>
                              </w:tc>
                              <w:tc>
                                <w:tcPr>
                                  <w:tcW w:w="1107" w:type="dxa"/>
                                </w:tcPr>
                                <w:p w:rsidR="0051593A" w:rsidRDefault="0051593A">
                                  <w:pPr>
                                    <w:pStyle w:val="Default"/>
                                    <w:jc w:val="center"/>
                                    <w:rPr>
                                      <w:rFonts w:cs="Times New Roman"/>
                                      <w:color w:val="auto"/>
                                    </w:rPr>
                                  </w:pPr>
                                </w:p>
                              </w:tc>
                            </w:tr>
                          </w:tbl>
                          <w:p w:rsidR="0051593A" w:rsidRDefault="0051593A" w:rsidP="00615E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EE7C64" id="_x0000_t202" coordsize="21600,21600" o:spt="202" path="m,l,21600r21600,l21600,xe">
                <v:stroke joinstyle="miter"/>
                <v:path gradientshapeok="t" o:connecttype="rect"/>
              </v:shapetype>
              <v:shape id="Text Box 2" o:spid="_x0000_s1026" type="#_x0000_t202" style="position:absolute;margin-left:0;margin-top:183.2pt;width:522pt;height:10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" filled="f" stroked="f">
                <v:textbox>
                  <w:txbxContent>
                    <w:tbl>
                      <w:tblPr>
                        <w:tblW w:w="0" w:type="auto"/>
                        <w:tblBorders>
                          <w:top w:val="nil"/>
                          <w:left w:val="nil"/>
                          <w:bottom w:val="nil"/>
                          <w:right w:val="nil"/>
                        </w:tblBorders>
                        <w:tblLayout w:type="fixed"/>
                        <w:tblLook w:val="0000" w:firstRow="0" w:lastRow="0" w:firstColumn="0" w:lastColumn="0" w:noHBand="0" w:noVBand="0"/>
                      </w:tblPr>
                      <w:tblGrid>
                        <w:gridCol w:w="2262"/>
                        <w:gridCol w:w="590"/>
                        <w:gridCol w:w="1225"/>
                        <w:gridCol w:w="1850"/>
                        <w:gridCol w:w="1107"/>
                      </w:tblGrid>
                      <w:tr w:rsidR="0051593A">
                        <w:trPr>
                          <w:trHeight w:val="155"/>
                        </w:trPr>
                        <w:tc>
                          <w:tcPr>
                            <w:tcW w:w="2852" w:type="dxa"/>
                            <w:gridSpan w:val="2"/>
                          </w:tcPr>
                          <w:p w:rsidR="0051593A" w:rsidRDefault="0051593A">
                            <w:pPr>
                              <w:pStyle w:val="Default"/>
                              <w:jc w:val="right"/>
                              <w:rPr>
                                <w:color w:val="1491C9"/>
                                <w:sz w:val="16"/>
                                <w:szCs w:val="16"/>
                              </w:rPr>
                            </w:pPr>
                            <w:r>
                              <w:rPr>
                                <w:color w:val="1491C9"/>
                                <w:sz w:val="16"/>
                                <w:szCs w:val="16"/>
                              </w:rPr>
                              <w:t xml:space="preserve">Sesso </w:t>
                            </w:r>
                          </w:p>
                        </w:tc>
                        <w:tc>
                          <w:tcPr>
                            <w:tcW w:w="1225" w:type="dxa"/>
                          </w:tcPr>
                          <w:p w:rsidR="0051593A" w:rsidRDefault="0051593A">
                            <w:pPr>
                              <w:pStyle w:val="Default"/>
                              <w:rPr>
                                <w:sz w:val="16"/>
                                <w:szCs w:val="16"/>
                              </w:rPr>
                            </w:pPr>
                            <w:r>
                              <w:rPr>
                                <w:sz w:val="16"/>
                                <w:szCs w:val="16"/>
                              </w:rPr>
                              <w:t xml:space="preserve">Femmina </w:t>
                            </w:r>
                          </w:p>
                        </w:tc>
                        <w:tc>
                          <w:tcPr>
                            <w:tcW w:w="1850" w:type="dxa"/>
                          </w:tcPr>
                          <w:p w:rsidR="0051593A" w:rsidRDefault="0051593A">
                            <w:pPr>
                              <w:pStyle w:val="Default"/>
                              <w:jc w:val="center"/>
                              <w:rPr>
                                <w:color w:val="1491C9"/>
                                <w:sz w:val="16"/>
                                <w:szCs w:val="16"/>
                              </w:rPr>
                            </w:pPr>
                            <w:r>
                              <w:rPr>
                                <w:color w:val="1491C9"/>
                                <w:sz w:val="16"/>
                                <w:szCs w:val="16"/>
                              </w:rPr>
                              <w:t xml:space="preserve">Data di Nascita </w:t>
                            </w:r>
                          </w:p>
                        </w:tc>
                        <w:tc>
                          <w:tcPr>
                            <w:tcW w:w="1107" w:type="dxa"/>
                          </w:tcPr>
                          <w:p w:rsidR="0051593A" w:rsidRDefault="0051593A">
                            <w:pPr>
                              <w:pStyle w:val="Default"/>
                              <w:jc w:val="right"/>
                              <w:rPr>
                                <w:sz w:val="16"/>
                                <w:szCs w:val="16"/>
                              </w:rPr>
                            </w:pPr>
                            <w:r>
                              <w:rPr>
                                <w:sz w:val="16"/>
                                <w:szCs w:val="16"/>
                              </w:rPr>
                              <w:t xml:space="preserve">02/07/1968 </w:t>
                            </w:r>
                          </w:p>
                        </w:tc>
                      </w:tr>
                      <w:tr w:rsidR="0051593A">
                        <w:trPr>
                          <w:trHeight w:val="191"/>
                        </w:trPr>
                        <w:tc>
                          <w:tcPr>
                            <w:tcW w:w="2262" w:type="dxa"/>
                            <w:vAlign w:val="center"/>
                          </w:tcPr>
                          <w:p w:rsidR="0051593A" w:rsidRDefault="0051593A">
                            <w:pPr>
                              <w:pStyle w:val="Default"/>
                              <w:jc w:val="right"/>
                              <w:rPr>
                                <w:color w:val="1491C9"/>
                                <w:sz w:val="16"/>
                                <w:szCs w:val="16"/>
                              </w:rPr>
                            </w:pPr>
                            <w:r>
                              <w:rPr>
                                <w:color w:val="1491C9"/>
                                <w:sz w:val="16"/>
                                <w:szCs w:val="16"/>
                              </w:rPr>
                              <w:t xml:space="preserve">POSIZIONE RICOPERTA </w:t>
                            </w:r>
                          </w:p>
                        </w:tc>
                        <w:tc>
                          <w:tcPr>
                            <w:tcW w:w="3665" w:type="dxa"/>
                            <w:gridSpan w:val="3"/>
                            <w:vAlign w:val="center"/>
                          </w:tcPr>
                          <w:p w:rsidR="0051593A" w:rsidRDefault="0051593A" w:rsidP="00615E1D">
                            <w:pPr>
                              <w:pStyle w:val="Default"/>
                              <w:rPr>
                                <w:sz w:val="16"/>
                                <w:szCs w:val="16"/>
                              </w:rPr>
                            </w:pPr>
                            <w:r>
                              <w:rPr>
                                <w:sz w:val="16"/>
                                <w:szCs w:val="16"/>
                              </w:rPr>
                              <w:t xml:space="preserve">DIRETTORI di area AMMINISTRATIVA </w:t>
                            </w:r>
                          </w:p>
                        </w:tc>
                        <w:tc>
                          <w:tcPr>
                            <w:tcW w:w="1107" w:type="dxa"/>
                          </w:tcPr>
                          <w:p w:rsidR="0051593A" w:rsidRDefault="0051593A">
                            <w:pPr>
                              <w:pStyle w:val="Default"/>
                              <w:jc w:val="center"/>
                              <w:rPr>
                                <w:rFonts w:cs="Times New Roman"/>
                                <w:color w:val="auto"/>
                              </w:rPr>
                            </w:pPr>
                          </w:p>
                        </w:tc>
                      </w:tr>
                      <w:tr w:rsidR="0051593A">
                        <w:trPr>
                          <w:trHeight w:val="115"/>
                        </w:trPr>
                        <w:tc>
                          <w:tcPr>
                            <w:tcW w:w="2262" w:type="dxa"/>
                            <w:vAlign w:val="bottom"/>
                          </w:tcPr>
                          <w:p w:rsidR="0051593A" w:rsidRDefault="0051593A">
                            <w:pPr>
                              <w:pStyle w:val="Default"/>
                              <w:jc w:val="right"/>
                              <w:rPr>
                                <w:color w:val="1491C9"/>
                                <w:sz w:val="16"/>
                                <w:szCs w:val="16"/>
                              </w:rPr>
                            </w:pPr>
                            <w:r>
                              <w:rPr>
                                <w:color w:val="1491C9"/>
                                <w:sz w:val="16"/>
                                <w:szCs w:val="16"/>
                              </w:rPr>
                              <w:t xml:space="preserve">ESPERIENZA PROFESSIONALE </w:t>
                            </w:r>
                          </w:p>
                        </w:tc>
                        <w:tc>
                          <w:tcPr>
                            <w:tcW w:w="3665" w:type="dxa"/>
                            <w:gridSpan w:val="3"/>
                          </w:tcPr>
                          <w:p w:rsidR="0051593A" w:rsidRDefault="0051593A">
                            <w:pPr>
                              <w:pStyle w:val="Default"/>
                              <w:rPr>
                                <w:rFonts w:cs="Times New Roman"/>
                                <w:color w:val="auto"/>
                              </w:rPr>
                            </w:pPr>
                          </w:p>
                        </w:tc>
                        <w:tc>
                          <w:tcPr>
                            <w:tcW w:w="1107" w:type="dxa"/>
                          </w:tcPr>
                          <w:p w:rsidR="0051593A" w:rsidRDefault="0051593A">
                            <w:pPr>
                              <w:pStyle w:val="Default"/>
                              <w:jc w:val="center"/>
                              <w:rPr>
                                <w:rFonts w:cs="Times New Roman"/>
                                <w:color w:val="auto"/>
                              </w:rPr>
                            </w:pPr>
                          </w:p>
                        </w:tc>
                      </w:tr>
                    </w:tbl>
                    <w:p w:rsidR="0051593A" w:rsidRDefault="0051593A" w:rsidP="00615E1D"/>
                  </w:txbxContent>
                </v:textbox>
                <w10:wrap type="through" anchorx="margin" anchory="page"/>
              </v:shape>
            </w:pict>
          </mc:Fallback>
        </mc:AlternateContent>
      </w:r>
    </w:p>
    <w:p w:rsidR="008F6D79" w:rsidRDefault="008F6D79" w:rsidP="008F6D79">
      <w:pPr>
        <w:pStyle w:val="Default"/>
        <w:framePr w:w="10385" w:wrap="auto" w:vAnchor="page" w:hAnchor="page" w:x="798" w:y="9117"/>
        <w:spacing w:line="236" w:lineRule="atLeast"/>
        <w:rPr>
          <w:rFonts w:cs="Times New Roman"/>
          <w:color w:val="1491C9"/>
          <w:sz w:val="16"/>
          <w:szCs w:val="16"/>
        </w:rPr>
      </w:pPr>
    </w:p>
    <w:p w:rsidR="008F6D79" w:rsidRDefault="00615E1D" w:rsidP="00615E1D">
      <w:pPr>
        <w:pStyle w:val="Default"/>
        <w:framePr w:w="10385" w:wrap="auto" w:vAnchor="page" w:hAnchor="page" w:x="798" w:y="9117"/>
        <w:spacing w:line="236" w:lineRule="atLeast"/>
        <w:ind w:left="720"/>
        <w:rPr>
          <w:rFonts w:cs="Times New Roman"/>
          <w:sz w:val="16"/>
          <w:szCs w:val="16"/>
        </w:rPr>
      </w:pPr>
      <w:r>
        <w:rPr>
          <w:rFonts w:cs="Times New Roman"/>
          <w:color w:val="1491C9"/>
          <w:sz w:val="16"/>
          <w:szCs w:val="16"/>
        </w:rPr>
        <w:t xml:space="preserve">         </w:t>
      </w:r>
      <w:r w:rsidR="0025411D">
        <w:rPr>
          <w:rFonts w:cs="Times New Roman"/>
          <w:color w:val="1491C9"/>
          <w:sz w:val="16"/>
          <w:szCs w:val="16"/>
        </w:rPr>
        <w:t xml:space="preserve">Attività o Settore </w:t>
      </w:r>
      <w:r w:rsidR="0025411D">
        <w:rPr>
          <w:rFonts w:cs="Times New Roman"/>
          <w:sz w:val="16"/>
          <w:szCs w:val="16"/>
        </w:rPr>
        <w:t xml:space="preserve">Dipartimento Attività Amministrative Territoriali </w:t>
      </w:r>
    </w:p>
    <w:p w:rsidR="00615E1D" w:rsidRDefault="00615E1D" w:rsidP="00615E1D">
      <w:pPr>
        <w:pStyle w:val="Default"/>
        <w:framePr w:w="10385" w:wrap="auto" w:vAnchor="page" w:hAnchor="page" w:x="798" w:y="9117"/>
        <w:spacing w:line="236" w:lineRule="atLeast"/>
        <w:jc w:val="both"/>
        <w:rPr>
          <w:rFonts w:cs="Times New Roman"/>
          <w:sz w:val="16"/>
          <w:szCs w:val="16"/>
        </w:rPr>
      </w:pPr>
    </w:p>
    <w:p w:rsidR="00B030D3" w:rsidRDefault="0025411D" w:rsidP="00615E1D">
      <w:pPr>
        <w:pStyle w:val="Default"/>
        <w:framePr w:w="10385" w:wrap="auto" w:vAnchor="page" w:hAnchor="page" w:x="798" w:y="9117"/>
        <w:spacing w:line="236" w:lineRule="atLeast"/>
        <w:jc w:val="both"/>
        <w:rPr>
          <w:rFonts w:cs="Times New Roman"/>
          <w:sz w:val="16"/>
          <w:szCs w:val="16"/>
        </w:rPr>
      </w:pPr>
      <w:r>
        <w:rPr>
          <w:rFonts w:cs="Times New Roman"/>
          <w:color w:val="1491C9"/>
          <w:sz w:val="16"/>
          <w:szCs w:val="16"/>
        </w:rPr>
        <w:t xml:space="preserve">Da Dicembre 2015 a Dicembre 2019 </w:t>
      </w:r>
      <w:r>
        <w:rPr>
          <w:rFonts w:cs="Times New Roman"/>
          <w:sz w:val="16"/>
          <w:szCs w:val="16"/>
        </w:rPr>
        <w:t>dirigente amministrativo Azienda Osped</w:t>
      </w:r>
      <w:r w:rsidR="008F6D79">
        <w:rPr>
          <w:rFonts w:cs="Times New Roman"/>
          <w:sz w:val="16"/>
          <w:szCs w:val="16"/>
        </w:rPr>
        <w:t xml:space="preserve">aliero-Universitaria di Bologna </w:t>
      </w:r>
      <w:r>
        <w:rPr>
          <w:rFonts w:cs="Times New Roman"/>
          <w:sz w:val="16"/>
          <w:szCs w:val="16"/>
        </w:rPr>
        <w:t xml:space="preserve">(comando da AUSL) Responsabile Attività Generali ed Istituzionali - diretta afferenza al Direttore Amministrativo Incarico di alta Specializzazione con facente </w:t>
      </w:r>
      <w:proofErr w:type="spellStart"/>
      <w:r>
        <w:rPr>
          <w:rFonts w:cs="Times New Roman"/>
          <w:sz w:val="16"/>
          <w:szCs w:val="16"/>
        </w:rPr>
        <w:t>fiunzioni</w:t>
      </w:r>
      <w:proofErr w:type="spellEnd"/>
      <w:r>
        <w:rPr>
          <w:rFonts w:cs="Times New Roman"/>
          <w:sz w:val="16"/>
          <w:szCs w:val="16"/>
        </w:rPr>
        <w:t xml:space="preserve"> di Struttura Semplice </w:t>
      </w:r>
    </w:p>
    <w:p w:rsidR="008F6D79" w:rsidRDefault="008F6D79" w:rsidP="00615E1D">
      <w:pPr>
        <w:pStyle w:val="CM6"/>
        <w:framePr w:w="10375" w:wrap="auto" w:vAnchor="page" w:hAnchor="page" w:x="810" w:y="10438"/>
        <w:spacing w:after="102" w:line="253" w:lineRule="atLeast"/>
        <w:rPr>
          <w:color w:val="1491C9"/>
          <w:sz w:val="16"/>
          <w:szCs w:val="16"/>
        </w:rPr>
      </w:pPr>
    </w:p>
    <w:p w:rsidR="00615E1D" w:rsidRDefault="0025411D" w:rsidP="00615E1D">
      <w:pPr>
        <w:pStyle w:val="CM6"/>
        <w:framePr w:w="10375" w:wrap="auto" w:vAnchor="page" w:hAnchor="page" w:x="810" w:y="10438"/>
        <w:spacing w:after="102" w:line="253" w:lineRule="atLeast"/>
        <w:ind w:left="720" w:firstLine="527"/>
        <w:rPr>
          <w:color w:val="000000"/>
          <w:sz w:val="16"/>
          <w:szCs w:val="16"/>
        </w:rPr>
      </w:pPr>
      <w:r>
        <w:rPr>
          <w:color w:val="1491C9"/>
          <w:sz w:val="16"/>
          <w:szCs w:val="16"/>
        </w:rPr>
        <w:t xml:space="preserve">Attività o Settore </w:t>
      </w:r>
      <w:r>
        <w:rPr>
          <w:color w:val="000000"/>
          <w:sz w:val="16"/>
          <w:szCs w:val="16"/>
        </w:rPr>
        <w:t xml:space="preserve">Attività Generali ed Istituzionali Azienda Ospedaliera </w:t>
      </w:r>
      <w:proofErr w:type="spellStart"/>
      <w:r>
        <w:rPr>
          <w:color w:val="000000"/>
          <w:sz w:val="16"/>
          <w:szCs w:val="16"/>
        </w:rPr>
        <w:t>Universita</w:t>
      </w:r>
      <w:proofErr w:type="spellEnd"/>
      <w:r>
        <w:rPr>
          <w:color w:val="000000"/>
          <w:sz w:val="16"/>
          <w:szCs w:val="16"/>
        </w:rPr>
        <w:t xml:space="preserve"> </w:t>
      </w:r>
    </w:p>
    <w:p w:rsidR="00B030D3" w:rsidRDefault="0025411D" w:rsidP="00615E1D">
      <w:pPr>
        <w:pStyle w:val="CM6"/>
        <w:framePr w:w="10375" w:wrap="auto" w:vAnchor="page" w:hAnchor="page" w:x="810" w:y="10438"/>
        <w:spacing w:after="102" w:line="253" w:lineRule="atLeast"/>
        <w:rPr>
          <w:color w:val="000000"/>
          <w:sz w:val="16"/>
          <w:szCs w:val="16"/>
        </w:rPr>
      </w:pPr>
      <w:r>
        <w:rPr>
          <w:color w:val="1491C9"/>
          <w:sz w:val="16"/>
          <w:szCs w:val="16"/>
        </w:rPr>
        <w:t xml:space="preserve">Da Febbraio 2015 a Novembre 2015 </w:t>
      </w:r>
      <w:r>
        <w:rPr>
          <w:color w:val="000000"/>
          <w:sz w:val="16"/>
          <w:szCs w:val="16"/>
        </w:rPr>
        <w:t xml:space="preserve">dirigente amministrativo Azienda USL di Bologna Responsabile ufficio relazioni sindacali </w:t>
      </w:r>
    </w:p>
    <w:p w:rsidR="00B030D3" w:rsidRDefault="0025411D">
      <w:pPr>
        <w:pStyle w:val="Default"/>
        <w:pageBreakBefore/>
        <w:framePr w:w="1593" w:wrap="auto" w:vAnchor="page" w:hAnchor="page" w:x="10545" w:y="511"/>
        <w:rPr>
          <w:rFonts w:cs="Times New Roman"/>
          <w:sz w:val="15"/>
          <w:szCs w:val="15"/>
        </w:rPr>
      </w:pPr>
      <w:r>
        <w:rPr>
          <w:rFonts w:cs="Times New Roman"/>
          <w:noProof/>
          <w:sz w:val="15"/>
          <w:szCs w:val="15"/>
        </w:rPr>
        <w:lastRenderedPageBreak/>
        <w:drawing>
          <wp:inline distT="0" distB="0" distL="0" distR="0">
            <wp:extent cx="509905" cy="31686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9905" cy="316865"/>
                    </a:xfrm>
                    <a:prstGeom prst="rect">
                      <a:avLst/>
                    </a:prstGeom>
                    <a:noFill/>
                    <a:ln>
                      <a:noFill/>
                    </a:ln>
                  </pic:spPr>
                </pic:pic>
              </a:graphicData>
            </a:graphic>
          </wp:inline>
        </w:drawing>
      </w:r>
    </w:p>
    <w:p w:rsidR="00B030D3" w:rsidRDefault="0025411D">
      <w:pPr>
        <w:pStyle w:val="CM8"/>
        <w:framePr w:w="6215" w:wrap="auto" w:vAnchor="page" w:hAnchor="page" w:x="3402" w:y="1129"/>
        <w:spacing w:after="93" w:line="356" w:lineRule="atLeast"/>
        <w:jc w:val="both"/>
        <w:rPr>
          <w:color w:val="000000"/>
          <w:sz w:val="15"/>
          <w:szCs w:val="15"/>
        </w:rPr>
      </w:pPr>
      <w:proofErr w:type="gramStart"/>
      <w:r>
        <w:rPr>
          <w:color w:val="000000"/>
          <w:sz w:val="15"/>
          <w:szCs w:val="15"/>
        </w:rPr>
        <w:t>responsabile</w:t>
      </w:r>
      <w:proofErr w:type="gramEnd"/>
      <w:r>
        <w:rPr>
          <w:color w:val="000000"/>
          <w:sz w:val="15"/>
          <w:szCs w:val="15"/>
        </w:rPr>
        <w:t xml:space="preserve"> processi organizzativi nell'ambito della direzione amministrativa di Presidio </w:t>
      </w:r>
      <w:r>
        <w:rPr>
          <w:color w:val="1491C9"/>
          <w:sz w:val="15"/>
          <w:szCs w:val="15"/>
        </w:rPr>
        <w:t xml:space="preserve">Attività o Settore </w:t>
      </w:r>
      <w:r>
        <w:rPr>
          <w:color w:val="000000"/>
          <w:sz w:val="15"/>
          <w:szCs w:val="15"/>
        </w:rPr>
        <w:t xml:space="preserve">Presidio Ospedaliero Bellaria-Maggiore </w:t>
      </w:r>
    </w:p>
    <w:p w:rsidR="00B030D3" w:rsidRDefault="0025411D">
      <w:pPr>
        <w:pStyle w:val="CM7"/>
        <w:framePr w:w="2819" w:wrap="auto" w:vAnchor="page" w:hAnchor="page" w:x="1113" w:y="1809"/>
        <w:spacing w:after="157" w:line="356" w:lineRule="atLeast"/>
        <w:jc w:val="both"/>
        <w:rPr>
          <w:color w:val="1491C9"/>
          <w:sz w:val="15"/>
          <w:szCs w:val="15"/>
        </w:rPr>
      </w:pPr>
      <w:r>
        <w:rPr>
          <w:color w:val="1491C9"/>
          <w:sz w:val="15"/>
          <w:szCs w:val="15"/>
        </w:rPr>
        <w:t xml:space="preserve">ISTRUZIONE E FORMAZIONE </w:t>
      </w:r>
    </w:p>
    <w:p w:rsidR="00B030D3" w:rsidRDefault="0025411D">
      <w:pPr>
        <w:pStyle w:val="CM6"/>
        <w:framePr w:w="3504" w:wrap="auto" w:vAnchor="page" w:hAnchor="page" w:x="2484" w:y="2149"/>
        <w:spacing w:after="102"/>
        <w:rPr>
          <w:color w:val="000000"/>
          <w:sz w:val="15"/>
          <w:szCs w:val="15"/>
        </w:rPr>
      </w:pPr>
      <w:r>
        <w:rPr>
          <w:color w:val="1491C9"/>
          <w:sz w:val="15"/>
          <w:szCs w:val="15"/>
        </w:rPr>
        <w:t xml:space="preserve">Fino al 1995 </w:t>
      </w:r>
      <w:r>
        <w:rPr>
          <w:color w:val="000000"/>
          <w:sz w:val="15"/>
          <w:szCs w:val="15"/>
        </w:rPr>
        <w:t xml:space="preserve">laurea in scienze politiche </w:t>
      </w:r>
    </w:p>
    <w:p w:rsidR="00B030D3" w:rsidRDefault="0025411D">
      <w:pPr>
        <w:pStyle w:val="CM9"/>
        <w:framePr w:w="1156" w:wrap="auto" w:vAnchor="page" w:hAnchor="page" w:x="3402" w:y="2489"/>
        <w:spacing w:after="262"/>
        <w:rPr>
          <w:color w:val="000000"/>
          <w:sz w:val="15"/>
          <w:szCs w:val="15"/>
        </w:rPr>
      </w:pPr>
      <w:proofErr w:type="spellStart"/>
      <w:r>
        <w:rPr>
          <w:color w:val="000000"/>
          <w:sz w:val="15"/>
          <w:szCs w:val="15"/>
        </w:rPr>
        <w:t>Unibo</w:t>
      </w:r>
      <w:proofErr w:type="spellEnd"/>
      <w:r>
        <w:rPr>
          <w:color w:val="000000"/>
          <w:sz w:val="15"/>
          <w:szCs w:val="15"/>
        </w:rPr>
        <w:t xml:space="preserve"> </w:t>
      </w:r>
    </w:p>
    <w:p w:rsidR="00B030D3" w:rsidRDefault="0025411D">
      <w:pPr>
        <w:pStyle w:val="CM6"/>
        <w:framePr w:w="2489" w:wrap="auto" w:vAnchor="page" w:hAnchor="page" w:x="3402" w:y="2943"/>
        <w:spacing w:after="102" w:line="173" w:lineRule="atLeast"/>
        <w:rPr>
          <w:color w:val="000000"/>
          <w:sz w:val="15"/>
          <w:szCs w:val="15"/>
        </w:rPr>
      </w:pPr>
      <w:proofErr w:type="gramStart"/>
      <w:r>
        <w:rPr>
          <w:color w:val="000000"/>
          <w:sz w:val="15"/>
          <w:szCs w:val="15"/>
        </w:rPr>
        <w:t>indirizzo</w:t>
      </w:r>
      <w:proofErr w:type="gramEnd"/>
      <w:r>
        <w:rPr>
          <w:color w:val="000000"/>
          <w:sz w:val="15"/>
          <w:szCs w:val="15"/>
        </w:rPr>
        <w:t xml:space="preserve"> economico Tesi di laurea in Economia Pubblica </w:t>
      </w:r>
    </w:p>
    <w:p w:rsidR="00B030D3" w:rsidRDefault="0025411D">
      <w:pPr>
        <w:pStyle w:val="CM6"/>
        <w:framePr w:w="3986" w:wrap="auto" w:vAnchor="page" w:hAnchor="page" w:x="2484" w:y="3442"/>
        <w:spacing w:after="102" w:line="173" w:lineRule="atLeast"/>
        <w:rPr>
          <w:color w:val="000000"/>
          <w:sz w:val="15"/>
          <w:szCs w:val="15"/>
        </w:rPr>
      </w:pPr>
      <w:r>
        <w:rPr>
          <w:color w:val="1491C9"/>
          <w:sz w:val="15"/>
          <w:szCs w:val="15"/>
        </w:rPr>
        <w:t xml:space="preserve">Fino al 2005 </w:t>
      </w:r>
      <w:r>
        <w:rPr>
          <w:color w:val="000000"/>
          <w:sz w:val="15"/>
          <w:szCs w:val="15"/>
        </w:rPr>
        <w:t xml:space="preserve">laurea in economia e commercio </w:t>
      </w:r>
    </w:p>
    <w:p w:rsidR="00B030D3" w:rsidRDefault="0025411D">
      <w:pPr>
        <w:pStyle w:val="CM9"/>
        <w:framePr w:w="1156" w:wrap="auto" w:vAnchor="page" w:hAnchor="page" w:x="3402" w:y="3782"/>
        <w:spacing w:after="262" w:line="173" w:lineRule="atLeast"/>
        <w:rPr>
          <w:color w:val="000000"/>
          <w:sz w:val="15"/>
          <w:szCs w:val="15"/>
        </w:rPr>
      </w:pPr>
      <w:proofErr w:type="spellStart"/>
      <w:r>
        <w:rPr>
          <w:color w:val="000000"/>
          <w:sz w:val="15"/>
          <w:szCs w:val="15"/>
        </w:rPr>
        <w:t>Unibo</w:t>
      </w:r>
      <w:proofErr w:type="spellEnd"/>
      <w:r>
        <w:rPr>
          <w:color w:val="000000"/>
          <w:sz w:val="15"/>
          <w:szCs w:val="15"/>
        </w:rPr>
        <w:t xml:space="preserve"> </w:t>
      </w:r>
    </w:p>
    <w:p w:rsidR="00B030D3" w:rsidRDefault="0025411D">
      <w:pPr>
        <w:pStyle w:val="CM9"/>
        <w:framePr w:w="3100" w:wrap="auto" w:vAnchor="page" w:hAnchor="page" w:x="3402" w:y="4236"/>
        <w:spacing w:after="262" w:line="173" w:lineRule="atLeast"/>
        <w:rPr>
          <w:color w:val="000000"/>
          <w:sz w:val="15"/>
          <w:szCs w:val="15"/>
        </w:rPr>
      </w:pPr>
      <w:r>
        <w:rPr>
          <w:color w:val="000000"/>
          <w:sz w:val="15"/>
          <w:szCs w:val="15"/>
        </w:rPr>
        <w:t xml:space="preserve">tesi di laurea in Diritto del Lavoro </w:t>
      </w:r>
    </w:p>
    <w:p w:rsidR="00B030D3" w:rsidRDefault="0025411D">
      <w:pPr>
        <w:pStyle w:val="CM6"/>
        <w:framePr w:w="4790" w:wrap="auto" w:vAnchor="page" w:hAnchor="page" w:x="2484" w:y="4689"/>
        <w:spacing w:after="102" w:line="173" w:lineRule="atLeast"/>
        <w:rPr>
          <w:color w:val="000000"/>
          <w:sz w:val="15"/>
          <w:szCs w:val="15"/>
        </w:rPr>
      </w:pPr>
      <w:r>
        <w:rPr>
          <w:color w:val="1491C9"/>
          <w:sz w:val="15"/>
          <w:szCs w:val="15"/>
        </w:rPr>
        <w:t xml:space="preserve">Fino al 1999 </w:t>
      </w:r>
      <w:r>
        <w:rPr>
          <w:color w:val="000000"/>
          <w:sz w:val="15"/>
          <w:szCs w:val="15"/>
        </w:rPr>
        <w:t xml:space="preserve">Corso di perfezionamento in diritto sanitario </w:t>
      </w:r>
    </w:p>
    <w:p w:rsidR="00B030D3" w:rsidRDefault="0025411D">
      <w:pPr>
        <w:pStyle w:val="CM9"/>
        <w:framePr w:w="1156" w:wrap="auto" w:vAnchor="page" w:hAnchor="page" w:x="3402" w:y="5029"/>
        <w:spacing w:after="262" w:line="173" w:lineRule="atLeast"/>
        <w:rPr>
          <w:color w:val="000000"/>
          <w:sz w:val="15"/>
          <w:szCs w:val="15"/>
        </w:rPr>
      </w:pPr>
      <w:proofErr w:type="spellStart"/>
      <w:r>
        <w:rPr>
          <w:color w:val="000000"/>
          <w:sz w:val="15"/>
          <w:szCs w:val="15"/>
        </w:rPr>
        <w:t>Unibo</w:t>
      </w:r>
      <w:proofErr w:type="spellEnd"/>
      <w:r>
        <w:rPr>
          <w:color w:val="000000"/>
          <w:sz w:val="15"/>
          <w:szCs w:val="15"/>
        </w:rPr>
        <w:t xml:space="preserve"> </w:t>
      </w:r>
    </w:p>
    <w:p w:rsidR="00B030D3" w:rsidRDefault="0025411D">
      <w:pPr>
        <w:pStyle w:val="CM6"/>
        <w:framePr w:w="7946" w:wrap="auto" w:vAnchor="page" w:hAnchor="page" w:x="3402" w:y="5483"/>
        <w:spacing w:after="102" w:line="173" w:lineRule="atLeast"/>
        <w:rPr>
          <w:color w:val="000000"/>
          <w:sz w:val="15"/>
          <w:szCs w:val="15"/>
        </w:rPr>
      </w:pPr>
      <w:r>
        <w:rPr>
          <w:color w:val="000000"/>
          <w:sz w:val="15"/>
          <w:szCs w:val="15"/>
        </w:rPr>
        <w:t xml:space="preserve">Acquisite competenze trasversali nell'ambito del diritto sanitario, sotto il profilo amministrativo con particolare riferimento agli aspetti giuridici, economici, ed organizzativi, quali la programmazione dei servizi, l'integrazione con gli interventi socio-sanitari nonché le principali tecniche gestionali delle strutture sanitarie pubbliche e private. Il </w:t>
      </w:r>
      <w:proofErr w:type="spellStart"/>
      <w:r>
        <w:rPr>
          <w:color w:val="000000"/>
          <w:sz w:val="15"/>
          <w:szCs w:val="15"/>
        </w:rPr>
        <w:t>project</w:t>
      </w:r>
      <w:proofErr w:type="spellEnd"/>
      <w:r>
        <w:rPr>
          <w:color w:val="000000"/>
          <w:sz w:val="15"/>
          <w:szCs w:val="15"/>
        </w:rPr>
        <w:t xml:space="preserve"> work finale è stato svolto sulle materia dell'amministrazione del Personale e Relazioni sindacali. </w:t>
      </w:r>
    </w:p>
    <w:p w:rsidR="00B030D3" w:rsidRDefault="0025411D">
      <w:pPr>
        <w:pStyle w:val="CM6"/>
        <w:framePr w:w="3593" w:wrap="auto" w:vAnchor="page" w:hAnchor="page" w:x="2484" w:y="6560"/>
        <w:spacing w:after="102" w:line="173" w:lineRule="atLeast"/>
        <w:rPr>
          <w:color w:val="000000"/>
          <w:sz w:val="15"/>
          <w:szCs w:val="15"/>
        </w:rPr>
      </w:pPr>
      <w:r>
        <w:rPr>
          <w:color w:val="1491C9"/>
          <w:sz w:val="15"/>
          <w:szCs w:val="15"/>
        </w:rPr>
        <w:t xml:space="preserve">Fino al 2011 </w:t>
      </w:r>
      <w:r>
        <w:rPr>
          <w:color w:val="000000"/>
          <w:sz w:val="15"/>
          <w:szCs w:val="15"/>
        </w:rPr>
        <w:t xml:space="preserve">Master in diritto del Lavoro </w:t>
      </w:r>
    </w:p>
    <w:p w:rsidR="00B030D3" w:rsidRDefault="0025411D">
      <w:pPr>
        <w:pStyle w:val="CM9"/>
        <w:framePr w:w="1156" w:wrap="auto" w:vAnchor="page" w:hAnchor="page" w:x="3402" w:y="6900"/>
        <w:spacing w:after="262" w:line="173" w:lineRule="atLeast"/>
        <w:rPr>
          <w:color w:val="000000"/>
          <w:sz w:val="15"/>
          <w:szCs w:val="15"/>
        </w:rPr>
      </w:pPr>
      <w:proofErr w:type="spellStart"/>
      <w:r>
        <w:rPr>
          <w:color w:val="000000"/>
          <w:sz w:val="15"/>
          <w:szCs w:val="15"/>
        </w:rPr>
        <w:t>Unibo</w:t>
      </w:r>
      <w:proofErr w:type="spellEnd"/>
      <w:r>
        <w:rPr>
          <w:color w:val="000000"/>
          <w:sz w:val="15"/>
          <w:szCs w:val="15"/>
        </w:rPr>
        <w:t xml:space="preserve"> </w:t>
      </w:r>
    </w:p>
    <w:p w:rsidR="00B030D3" w:rsidRDefault="0025411D">
      <w:pPr>
        <w:pStyle w:val="CM6"/>
        <w:framePr w:w="7493" w:wrap="auto" w:vAnchor="page" w:hAnchor="page" w:x="3402" w:y="7354"/>
        <w:spacing w:after="102" w:line="173" w:lineRule="atLeast"/>
        <w:rPr>
          <w:color w:val="000000"/>
          <w:sz w:val="15"/>
          <w:szCs w:val="15"/>
        </w:rPr>
      </w:pPr>
      <w:r>
        <w:rPr>
          <w:color w:val="000000"/>
          <w:sz w:val="15"/>
          <w:szCs w:val="15"/>
        </w:rPr>
        <w:t xml:space="preserve">Acquisite competenze specialistiche nella gestione dei rapporti di lavoro e delle relazioni sindacali, sia nel settore privato sia nel settore pubblico privatizzato. </w:t>
      </w:r>
    </w:p>
    <w:p w:rsidR="00B030D3" w:rsidRDefault="0025411D">
      <w:pPr>
        <w:pStyle w:val="CM6"/>
        <w:framePr w:w="5693" w:wrap="auto" w:vAnchor="page" w:hAnchor="page" w:x="2484" w:y="7853"/>
        <w:spacing w:after="102" w:line="173" w:lineRule="atLeast"/>
        <w:rPr>
          <w:color w:val="000000"/>
          <w:sz w:val="15"/>
          <w:szCs w:val="15"/>
        </w:rPr>
      </w:pPr>
      <w:r>
        <w:rPr>
          <w:color w:val="1491C9"/>
          <w:sz w:val="15"/>
          <w:szCs w:val="15"/>
        </w:rPr>
        <w:t xml:space="preserve">Fino al 2013 </w:t>
      </w:r>
      <w:r>
        <w:rPr>
          <w:color w:val="000000"/>
          <w:sz w:val="15"/>
          <w:szCs w:val="15"/>
        </w:rPr>
        <w:t xml:space="preserve">Master in funzioni direttive e gestione dei Servizi Sanitari </w:t>
      </w:r>
    </w:p>
    <w:p w:rsidR="00B030D3" w:rsidRDefault="0025411D">
      <w:pPr>
        <w:pStyle w:val="CM9"/>
        <w:framePr w:w="1156" w:wrap="auto" w:vAnchor="page" w:hAnchor="page" w:x="3402" w:y="8193"/>
        <w:spacing w:after="262" w:line="173" w:lineRule="atLeast"/>
        <w:rPr>
          <w:color w:val="000000"/>
          <w:sz w:val="15"/>
          <w:szCs w:val="15"/>
        </w:rPr>
      </w:pPr>
      <w:proofErr w:type="spellStart"/>
      <w:r>
        <w:rPr>
          <w:color w:val="000000"/>
          <w:sz w:val="15"/>
          <w:szCs w:val="15"/>
        </w:rPr>
        <w:t>Unibo</w:t>
      </w:r>
      <w:proofErr w:type="spellEnd"/>
      <w:r>
        <w:rPr>
          <w:color w:val="000000"/>
          <w:sz w:val="15"/>
          <w:szCs w:val="15"/>
        </w:rPr>
        <w:t xml:space="preserve"> </w:t>
      </w:r>
    </w:p>
    <w:p w:rsidR="00B030D3" w:rsidRDefault="0025411D">
      <w:pPr>
        <w:pStyle w:val="CM1"/>
        <w:framePr w:w="2681" w:wrap="auto" w:vAnchor="page" w:hAnchor="page" w:x="3402" w:y="8646"/>
        <w:spacing w:line="173" w:lineRule="atLeast"/>
        <w:rPr>
          <w:color w:val="000000"/>
          <w:sz w:val="15"/>
          <w:szCs w:val="15"/>
        </w:rPr>
      </w:pPr>
      <w:r>
        <w:rPr>
          <w:color w:val="000000"/>
          <w:sz w:val="15"/>
          <w:szCs w:val="15"/>
        </w:rPr>
        <w:t xml:space="preserve">Sviluppate le </w:t>
      </w:r>
      <w:proofErr w:type="spellStart"/>
      <w:r>
        <w:rPr>
          <w:color w:val="000000"/>
          <w:sz w:val="15"/>
          <w:szCs w:val="15"/>
        </w:rPr>
        <w:t>le</w:t>
      </w:r>
      <w:proofErr w:type="spellEnd"/>
      <w:r>
        <w:rPr>
          <w:color w:val="000000"/>
          <w:sz w:val="15"/>
          <w:szCs w:val="15"/>
        </w:rPr>
        <w:t xml:space="preserve"> capacità di: </w:t>
      </w:r>
    </w:p>
    <w:p w:rsidR="00B030D3" w:rsidRDefault="0025411D">
      <w:pPr>
        <w:pStyle w:val="CM1"/>
        <w:framePr w:w="6235" w:wrap="auto" w:vAnchor="page" w:hAnchor="page" w:x="3402" w:y="8839"/>
        <w:spacing w:line="173" w:lineRule="atLeast"/>
        <w:rPr>
          <w:color w:val="000000"/>
          <w:sz w:val="15"/>
          <w:szCs w:val="15"/>
        </w:rPr>
      </w:pPr>
      <w:r>
        <w:rPr>
          <w:color w:val="000000"/>
          <w:sz w:val="15"/>
          <w:szCs w:val="15"/>
        </w:rPr>
        <w:t xml:space="preserve">-analizzare il contesto organizzativo interno ed esterno alle aziende sanitarie; </w:t>
      </w:r>
    </w:p>
    <w:p w:rsidR="00B030D3" w:rsidRDefault="0025411D">
      <w:pPr>
        <w:pStyle w:val="CM1"/>
        <w:framePr w:w="3727" w:wrap="auto" w:vAnchor="page" w:hAnchor="page" w:x="3402" w:y="9032"/>
        <w:spacing w:line="173" w:lineRule="atLeast"/>
        <w:rPr>
          <w:color w:val="000000"/>
          <w:sz w:val="15"/>
          <w:szCs w:val="15"/>
        </w:rPr>
      </w:pPr>
      <w:r>
        <w:rPr>
          <w:color w:val="000000"/>
          <w:sz w:val="15"/>
          <w:szCs w:val="15"/>
        </w:rPr>
        <w:t xml:space="preserve">-governare e gestire servizi e programmi; </w:t>
      </w:r>
    </w:p>
    <w:p w:rsidR="00B030D3" w:rsidRDefault="0025411D">
      <w:pPr>
        <w:pStyle w:val="CM1"/>
        <w:framePr w:w="5724" w:wrap="auto" w:vAnchor="page" w:hAnchor="page" w:x="3402" w:y="9225"/>
        <w:spacing w:line="173" w:lineRule="atLeast"/>
        <w:rPr>
          <w:color w:val="000000"/>
          <w:sz w:val="15"/>
          <w:szCs w:val="15"/>
        </w:rPr>
      </w:pPr>
      <w:r>
        <w:rPr>
          <w:color w:val="000000"/>
          <w:sz w:val="15"/>
          <w:szCs w:val="15"/>
        </w:rPr>
        <w:t xml:space="preserve">-assumere la responsabilità di funzioni direttive e di programmazione; </w:t>
      </w:r>
    </w:p>
    <w:p w:rsidR="00B030D3" w:rsidRDefault="0025411D">
      <w:pPr>
        <w:pStyle w:val="Default"/>
        <w:framePr w:w="7768" w:wrap="auto" w:vAnchor="page" w:hAnchor="page" w:x="3402" w:y="9417"/>
        <w:numPr>
          <w:ilvl w:val="0"/>
          <w:numId w:val="1"/>
        </w:numPr>
        <w:rPr>
          <w:rFonts w:cs="Times New Roman"/>
          <w:sz w:val="15"/>
          <w:szCs w:val="15"/>
        </w:rPr>
      </w:pPr>
      <w:proofErr w:type="gramStart"/>
      <w:r>
        <w:rPr>
          <w:rFonts w:cs="Times New Roman"/>
          <w:sz w:val="15"/>
          <w:szCs w:val="15"/>
        </w:rPr>
        <w:t>pianificare</w:t>
      </w:r>
      <w:proofErr w:type="gramEnd"/>
      <w:r>
        <w:rPr>
          <w:rFonts w:cs="Times New Roman"/>
          <w:sz w:val="15"/>
          <w:szCs w:val="15"/>
        </w:rPr>
        <w:t xml:space="preserve"> la produzione delle attività attraverso la gestione delle risorse umane e materiali; </w:t>
      </w:r>
    </w:p>
    <w:p w:rsidR="00B030D3" w:rsidRDefault="0025411D">
      <w:pPr>
        <w:pStyle w:val="Default"/>
        <w:framePr w:w="7768" w:wrap="auto" w:vAnchor="page" w:hAnchor="page" w:x="3402" w:y="9417"/>
        <w:numPr>
          <w:ilvl w:val="0"/>
          <w:numId w:val="1"/>
        </w:numPr>
        <w:rPr>
          <w:rFonts w:cs="Times New Roman"/>
          <w:sz w:val="15"/>
          <w:szCs w:val="15"/>
        </w:rPr>
      </w:pPr>
      <w:proofErr w:type="gramStart"/>
      <w:r>
        <w:rPr>
          <w:rFonts w:cs="Times New Roman"/>
          <w:sz w:val="15"/>
          <w:szCs w:val="15"/>
        </w:rPr>
        <w:t>pianificare</w:t>
      </w:r>
      <w:proofErr w:type="gramEnd"/>
      <w:r>
        <w:rPr>
          <w:rFonts w:cs="Times New Roman"/>
          <w:sz w:val="15"/>
          <w:szCs w:val="15"/>
        </w:rPr>
        <w:t xml:space="preserve"> e programmare interventi formativi per lo sviluppo delle competenze degli operatori della propria struttura organizzativa; </w:t>
      </w:r>
    </w:p>
    <w:p w:rsidR="00B030D3" w:rsidRDefault="003956BE">
      <w:pPr>
        <w:pStyle w:val="Default"/>
        <w:rPr>
          <w:rFonts w:cs="Times New Roman"/>
          <w:sz w:val="15"/>
          <w:szCs w:val="15"/>
        </w:rPr>
      </w:pPr>
      <w:r>
        <w:rPr>
          <w:noProof/>
        </w:rPr>
        <mc:AlternateContent>
          <mc:Choice Requires="wps">
            <w:drawing>
              <wp:anchor distT="0" distB="0" distL="114300" distR="114300" simplePos="0" relativeHeight="251654656" behindDoc="0" locked="0" layoutInCell="0" allowOverlap="1" wp14:anchorId="01E12B9C" wp14:editId="3652B971">
                <wp:simplePos x="0" y="0"/>
                <wp:positionH relativeFrom="page">
                  <wp:posOffset>-475933</wp:posOffset>
                </wp:positionH>
                <wp:positionV relativeFrom="page">
                  <wp:posOffset>-591343</wp:posOffset>
                </wp:positionV>
                <wp:extent cx="7622540" cy="746442"/>
                <wp:effectExtent l="0" t="0" r="0" b="0"/>
                <wp:wrapThrough wrapText="bothSides">
                  <wp:wrapPolygon edited="0">
                    <wp:start x="108" y="0"/>
                    <wp:lineTo x="108" y="20957"/>
                    <wp:lineTo x="21431" y="20957"/>
                    <wp:lineTo x="21431" y="0"/>
                    <wp:lineTo x="108" y="0"/>
                  </wp:wrapPolygon>
                </wp:wrapThrough>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2540" cy="74644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tbl>
                            <w:tblPr>
                              <w:tblW w:w="0" w:type="auto"/>
                              <w:tblBorders>
                                <w:top w:val="nil"/>
                                <w:left w:val="nil"/>
                                <w:bottom w:val="nil"/>
                                <w:right w:val="nil"/>
                              </w:tblBorders>
                              <w:tblLayout w:type="fixed"/>
                              <w:tblLook w:val="0000" w:firstRow="0" w:lastRow="0" w:firstColumn="0" w:lastColumn="0" w:noHBand="0" w:noVBand="0"/>
                            </w:tblPr>
                            <w:tblGrid>
                              <w:gridCol w:w="1575"/>
                              <w:gridCol w:w="1667"/>
                              <w:gridCol w:w="30"/>
                              <w:gridCol w:w="1230"/>
                              <w:gridCol w:w="30"/>
                              <w:gridCol w:w="1105"/>
                              <w:gridCol w:w="2237"/>
                              <w:gridCol w:w="297"/>
                              <w:gridCol w:w="1725"/>
                            </w:tblGrid>
                            <w:tr w:rsidR="0051593A" w:rsidTr="003956BE">
                              <w:trPr>
                                <w:gridAfter w:val="2"/>
                                <w:wAfter w:w="2022" w:type="dxa"/>
                                <w:trHeight w:val="165"/>
                              </w:trPr>
                              <w:tc>
                                <w:tcPr>
                                  <w:tcW w:w="3272" w:type="dxa"/>
                                  <w:gridSpan w:val="3"/>
                                  <w:tcBorders>
                                    <w:top w:val="single" w:sz="6" w:space="0" w:color="000000"/>
                                    <w:left w:val="single" w:sz="6" w:space="0" w:color="000000"/>
                                    <w:bottom w:val="single" w:sz="6" w:space="0" w:color="000000"/>
                                    <w:right w:val="single" w:sz="12" w:space="0" w:color="000000"/>
                                  </w:tcBorders>
                                </w:tcPr>
                                <w:p w:rsidR="0051593A" w:rsidRDefault="0051593A">
                                  <w:pPr>
                                    <w:pStyle w:val="Default"/>
                                    <w:jc w:val="center"/>
                                    <w:rPr>
                                      <w:sz w:val="15"/>
                                      <w:szCs w:val="15"/>
                                    </w:rPr>
                                  </w:pPr>
                                  <w:r>
                                    <w:rPr>
                                      <w:sz w:val="15"/>
                                      <w:szCs w:val="15"/>
                                    </w:rPr>
                                    <w:t xml:space="preserve">COMPRENSIONE </w:t>
                                  </w:r>
                                </w:p>
                              </w:tc>
                              <w:tc>
                                <w:tcPr>
                                  <w:tcW w:w="1260" w:type="dxa"/>
                                  <w:gridSpan w:val="2"/>
                                  <w:tcBorders>
                                    <w:top w:val="single" w:sz="6" w:space="0" w:color="000000"/>
                                    <w:left w:val="single" w:sz="12" w:space="0" w:color="000000"/>
                                    <w:bottom w:val="single" w:sz="6" w:space="0" w:color="000000"/>
                                  </w:tcBorders>
                                </w:tcPr>
                                <w:p w:rsidR="0051593A" w:rsidRDefault="0051593A">
                                  <w:pPr>
                                    <w:pStyle w:val="Default"/>
                                    <w:jc w:val="center"/>
                                    <w:rPr>
                                      <w:rFonts w:cs="Times New Roman"/>
                                      <w:color w:val="auto"/>
                                    </w:rPr>
                                  </w:pPr>
                                </w:p>
                              </w:tc>
                              <w:tc>
                                <w:tcPr>
                                  <w:tcW w:w="1105" w:type="dxa"/>
                                  <w:tcBorders>
                                    <w:top w:val="single" w:sz="6" w:space="0" w:color="000000"/>
                                    <w:bottom w:val="single" w:sz="6" w:space="0" w:color="000000"/>
                                    <w:right w:val="single" w:sz="12" w:space="0" w:color="000000"/>
                                  </w:tcBorders>
                                </w:tcPr>
                                <w:p w:rsidR="0051593A" w:rsidRDefault="0051593A">
                                  <w:pPr>
                                    <w:pStyle w:val="Default"/>
                                    <w:rPr>
                                      <w:sz w:val="15"/>
                                      <w:szCs w:val="15"/>
                                    </w:rPr>
                                  </w:pPr>
                                  <w:r>
                                    <w:rPr>
                                      <w:sz w:val="15"/>
                                      <w:szCs w:val="15"/>
                                    </w:rPr>
                                    <w:t xml:space="preserve">PARLATO </w:t>
                                  </w:r>
                                </w:p>
                              </w:tc>
                              <w:tc>
                                <w:tcPr>
                                  <w:tcW w:w="2237" w:type="dxa"/>
                                  <w:tcBorders>
                                    <w:top w:val="single" w:sz="6" w:space="0" w:color="000000"/>
                                    <w:left w:val="single" w:sz="12" w:space="0" w:color="000000"/>
                                    <w:bottom w:val="single" w:sz="16" w:space="0" w:color="000000"/>
                                    <w:right w:val="single" w:sz="6" w:space="0" w:color="000000"/>
                                  </w:tcBorders>
                                </w:tcPr>
                                <w:p w:rsidR="0051593A" w:rsidRDefault="0051593A">
                                  <w:pPr>
                                    <w:pStyle w:val="Default"/>
                                    <w:rPr>
                                      <w:sz w:val="15"/>
                                      <w:szCs w:val="15"/>
                                    </w:rPr>
                                  </w:pPr>
                                  <w:r>
                                    <w:rPr>
                                      <w:sz w:val="15"/>
                                      <w:szCs w:val="15"/>
                                    </w:rPr>
                                    <w:t>PRODUZIONE SCRITTA</w:t>
                                  </w:r>
                                </w:p>
                              </w:tc>
                            </w:tr>
                            <w:tr w:rsidR="0051593A" w:rsidTr="003956BE">
                              <w:trPr>
                                <w:trHeight w:val="126"/>
                              </w:trPr>
                              <w:tc>
                                <w:tcPr>
                                  <w:tcW w:w="1575" w:type="dxa"/>
                                  <w:tcBorders>
                                    <w:top w:val="single" w:sz="6" w:space="0" w:color="000000"/>
                                    <w:left w:val="single" w:sz="6" w:space="0" w:color="000000"/>
                                    <w:bottom w:val="single" w:sz="16" w:space="0" w:color="000000"/>
                                    <w:right w:val="single" w:sz="12" w:space="0" w:color="000000"/>
                                  </w:tcBorders>
                                </w:tcPr>
                                <w:p w:rsidR="0051593A" w:rsidRDefault="0051593A">
                                  <w:pPr>
                                    <w:pStyle w:val="Default"/>
                                    <w:jc w:val="center"/>
                                    <w:rPr>
                                      <w:sz w:val="15"/>
                                      <w:szCs w:val="15"/>
                                    </w:rPr>
                                  </w:pPr>
                                  <w:r>
                                    <w:rPr>
                                      <w:sz w:val="15"/>
                                      <w:szCs w:val="15"/>
                                    </w:rPr>
                                    <w:t xml:space="preserve">Ascolto </w:t>
                                  </w:r>
                                </w:p>
                              </w:tc>
                              <w:tc>
                                <w:tcPr>
                                  <w:tcW w:w="1667" w:type="dxa"/>
                                  <w:tcBorders>
                                    <w:top w:val="single" w:sz="6" w:space="0" w:color="000000"/>
                                    <w:left w:val="single" w:sz="12" w:space="0" w:color="000000"/>
                                    <w:bottom w:val="single" w:sz="16" w:space="0" w:color="000000"/>
                                    <w:right w:val="single" w:sz="12" w:space="0" w:color="000000"/>
                                  </w:tcBorders>
                                </w:tcPr>
                                <w:p w:rsidR="0051593A" w:rsidRDefault="0051593A">
                                  <w:pPr>
                                    <w:pStyle w:val="Default"/>
                                    <w:jc w:val="center"/>
                                    <w:rPr>
                                      <w:sz w:val="15"/>
                                      <w:szCs w:val="15"/>
                                    </w:rPr>
                                  </w:pPr>
                                  <w:r>
                                    <w:rPr>
                                      <w:sz w:val="15"/>
                                      <w:szCs w:val="15"/>
                                    </w:rPr>
                                    <w:t xml:space="preserve">Lettura </w:t>
                                  </w:r>
                                </w:p>
                              </w:tc>
                              <w:tc>
                                <w:tcPr>
                                  <w:tcW w:w="1260" w:type="dxa"/>
                                  <w:gridSpan w:val="2"/>
                                  <w:tcBorders>
                                    <w:top w:val="single" w:sz="6" w:space="0" w:color="000000"/>
                                    <w:left w:val="single" w:sz="12" w:space="0" w:color="000000"/>
                                    <w:bottom w:val="single" w:sz="16" w:space="0" w:color="000000"/>
                                  </w:tcBorders>
                                </w:tcPr>
                                <w:p w:rsidR="0051593A" w:rsidRDefault="0051593A">
                                  <w:pPr>
                                    <w:pStyle w:val="Default"/>
                                    <w:rPr>
                                      <w:sz w:val="15"/>
                                      <w:szCs w:val="15"/>
                                    </w:rPr>
                                  </w:pPr>
                                  <w:r>
                                    <w:rPr>
                                      <w:sz w:val="15"/>
                                      <w:szCs w:val="15"/>
                                    </w:rPr>
                                    <w:t xml:space="preserve">Interazione </w:t>
                                  </w:r>
                                </w:p>
                              </w:tc>
                              <w:tc>
                                <w:tcPr>
                                  <w:tcW w:w="3372" w:type="dxa"/>
                                  <w:gridSpan w:val="3"/>
                                  <w:tcBorders>
                                    <w:top w:val="single" w:sz="6" w:space="0" w:color="000000"/>
                                    <w:left w:val="single" w:sz="12" w:space="0" w:color="000000"/>
                                    <w:bottom w:val="single" w:sz="16" w:space="0" w:color="000000"/>
                                    <w:right w:val="single" w:sz="6" w:space="0" w:color="000000"/>
                                  </w:tcBorders>
                                </w:tcPr>
                                <w:p w:rsidR="0051593A" w:rsidRDefault="0051593A">
                                  <w:pPr>
                                    <w:pStyle w:val="Default"/>
                                    <w:rPr>
                                      <w:rFonts w:cs="Times New Roman"/>
                                      <w:color w:val="auto"/>
                                    </w:rPr>
                                  </w:pPr>
                                </w:p>
                              </w:tc>
                              <w:tc>
                                <w:tcPr>
                                  <w:tcW w:w="297" w:type="dxa"/>
                                  <w:tcBorders>
                                    <w:top w:val="single" w:sz="6" w:space="0" w:color="000000"/>
                                    <w:bottom w:val="single" w:sz="16" w:space="0" w:color="000000"/>
                                    <w:right w:val="single" w:sz="12" w:space="0" w:color="000000"/>
                                  </w:tcBorders>
                                </w:tcPr>
                                <w:p w:rsidR="0051593A" w:rsidRDefault="0051593A">
                                  <w:pPr>
                                    <w:pStyle w:val="Default"/>
                                    <w:rPr>
                                      <w:rFonts w:cs="Times New Roman"/>
                                      <w:color w:val="auto"/>
                                    </w:rPr>
                                  </w:pPr>
                                </w:p>
                              </w:tc>
                              <w:tc>
                                <w:tcPr>
                                  <w:tcW w:w="1725" w:type="dxa"/>
                                  <w:tcBorders>
                                    <w:top w:val="single" w:sz="6" w:space="0" w:color="000000"/>
                                    <w:left w:val="single" w:sz="12" w:space="0" w:color="000000"/>
                                    <w:bottom w:val="single" w:sz="16" w:space="0" w:color="000000"/>
                                    <w:right w:val="single" w:sz="12" w:space="0" w:color="000000"/>
                                  </w:tcBorders>
                                </w:tcPr>
                                <w:p w:rsidR="0051593A" w:rsidRDefault="0051593A">
                                  <w:pPr>
                                    <w:pStyle w:val="Default"/>
                                    <w:jc w:val="center"/>
                                    <w:rPr>
                                      <w:sz w:val="15"/>
                                      <w:szCs w:val="15"/>
                                    </w:rPr>
                                  </w:pPr>
                                  <w:r>
                                    <w:rPr>
                                      <w:sz w:val="15"/>
                                      <w:szCs w:val="15"/>
                                    </w:rPr>
                                    <w:t xml:space="preserve">Produzione orale </w:t>
                                  </w:r>
                                </w:p>
                              </w:tc>
                            </w:tr>
                          </w:tbl>
                          <w:p w:rsidR="0051593A" w:rsidRDefault="005159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12B9C" id="Text Box 3" o:spid="_x0000_s1027" type="#_x0000_t202" style="position:absolute;margin-left:-37.5pt;margin-top:-46.55pt;width:600.2pt;height:58.7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" o:allowincell="f" filled="f" stroked="f">
                <v:textbox>
                  <w:txbxContent>
                    <w:tbl>
                      <w:tblPr>
                        <w:tblW w:w="0" w:type="auto"/>
                        <w:tblBorders>
                          <w:top w:val="nil"/>
                          <w:left w:val="nil"/>
                          <w:bottom w:val="nil"/>
                          <w:right w:val="nil"/>
                        </w:tblBorders>
                        <w:tblLayout w:type="fixed"/>
                        <w:tblLook w:val="0000" w:firstRow="0" w:lastRow="0" w:firstColumn="0" w:lastColumn="0" w:noHBand="0" w:noVBand="0"/>
                      </w:tblPr>
                      <w:tblGrid>
                        <w:gridCol w:w="1575"/>
                        <w:gridCol w:w="1667"/>
                        <w:gridCol w:w="30"/>
                        <w:gridCol w:w="1230"/>
                        <w:gridCol w:w="30"/>
                        <w:gridCol w:w="1105"/>
                        <w:gridCol w:w="2237"/>
                        <w:gridCol w:w="297"/>
                        <w:gridCol w:w="1725"/>
                      </w:tblGrid>
                      <w:tr w:rsidR="0051593A" w:rsidTr="003956BE">
                        <w:trPr>
                          <w:gridAfter w:val="2"/>
                          <w:wAfter w:w="2022" w:type="dxa"/>
                          <w:trHeight w:val="165"/>
                        </w:trPr>
                        <w:tc>
                          <w:tcPr>
                            <w:tcW w:w="3272" w:type="dxa"/>
                            <w:gridSpan w:val="3"/>
                            <w:tcBorders>
                              <w:top w:val="single" w:sz="6" w:space="0" w:color="000000"/>
                              <w:left w:val="single" w:sz="6" w:space="0" w:color="000000"/>
                              <w:bottom w:val="single" w:sz="6" w:space="0" w:color="000000"/>
                              <w:right w:val="single" w:sz="12" w:space="0" w:color="000000"/>
                            </w:tcBorders>
                          </w:tcPr>
                          <w:p w:rsidR="0051593A" w:rsidRDefault="0051593A">
                            <w:pPr>
                              <w:pStyle w:val="Default"/>
                              <w:jc w:val="center"/>
                              <w:rPr>
                                <w:sz w:val="15"/>
                                <w:szCs w:val="15"/>
                              </w:rPr>
                            </w:pPr>
                            <w:r>
                              <w:rPr>
                                <w:sz w:val="15"/>
                                <w:szCs w:val="15"/>
                              </w:rPr>
                              <w:t xml:space="preserve">COMPRENSIONE </w:t>
                            </w:r>
                          </w:p>
                        </w:tc>
                        <w:tc>
                          <w:tcPr>
                            <w:tcW w:w="1260" w:type="dxa"/>
                            <w:gridSpan w:val="2"/>
                            <w:tcBorders>
                              <w:top w:val="single" w:sz="6" w:space="0" w:color="000000"/>
                              <w:left w:val="single" w:sz="12" w:space="0" w:color="000000"/>
                              <w:bottom w:val="single" w:sz="6" w:space="0" w:color="000000"/>
                            </w:tcBorders>
                          </w:tcPr>
                          <w:p w:rsidR="0051593A" w:rsidRDefault="0051593A">
                            <w:pPr>
                              <w:pStyle w:val="Default"/>
                              <w:jc w:val="center"/>
                              <w:rPr>
                                <w:rFonts w:cs="Times New Roman"/>
                                <w:color w:val="auto"/>
                              </w:rPr>
                            </w:pPr>
                          </w:p>
                        </w:tc>
                        <w:tc>
                          <w:tcPr>
                            <w:tcW w:w="1105" w:type="dxa"/>
                            <w:tcBorders>
                              <w:top w:val="single" w:sz="6" w:space="0" w:color="000000"/>
                              <w:bottom w:val="single" w:sz="6" w:space="0" w:color="000000"/>
                              <w:right w:val="single" w:sz="12" w:space="0" w:color="000000"/>
                            </w:tcBorders>
                          </w:tcPr>
                          <w:p w:rsidR="0051593A" w:rsidRDefault="0051593A">
                            <w:pPr>
                              <w:pStyle w:val="Default"/>
                              <w:rPr>
                                <w:sz w:val="15"/>
                                <w:szCs w:val="15"/>
                              </w:rPr>
                            </w:pPr>
                            <w:r>
                              <w:rPr>
                                <w:sz w:val="15"/>
                                <w:szCs w:val="15"/>
                              </w:rPr>
                              <w:t xml:space="preserve">PARLATO </w:t>
                            </w:r>
                          </w:p>
                        </w:tc>
                        <w:tc>
                          <w:tcPr>
                            <w:tcW w:w="2237" w:type="dxa"/>
                            <w:tcBorders>
                              <w:top w:val="single" w:sz="6" w:space="0" w:color="000000"/>
                              <w:left w:val="single" w:sz="12" w:space="0" w:color="000000"/>
                              <w:bottom w:val="single" w:sz="16" w:space="0" w:color="000000"/>
                              <w:right w:val="single" w:sz="6" w:space="0" w:color="000000"/>
                            </w:tcBorders>
                          </w:tcPr>
                          <w:p w:rsidR="0051593A" w:rsidRDefault="0051593A">
                            <w:pPr>
                              <w:pStyle w:val="Default"/>
                              <w:rPr>
                                <w:sz w:val="15"/>
                                <w:szCs w:val="15"/>
                              </w:rPr>
                            </w:pPr>
                            <w:r>
                              <w:rPr>
                                <w:sz w:val="15"/>
                                <w:szCs w:val="15"/>
                              </w:rPr>
                              <w:t>PRODUZIONE SCRITTA</w:t>
                            </w:r>
                          </w:p>
                        </w:tc>
                      </w:tr>
                      <w:tr w:rsidR="0051593A" w:rsidTr="003956BE">
                        <w:trPr>
                          <w:trHeight w:val="126"/>
                        </w:trPr>
                        <w:tc>
                          <w:tcPr>
                            <w:tcW w:w="1575" w:type="dxa"/>
                            <w:tcBorders>
                              <w:top w:val="single" w:sz="6" w:space="0" w:color="000000"/>
                              <w:left w:val="single" w:sz="6" w:space="0" w:color="000000"/>
                              <w:bottom w:val="single" w:sz="16" w:space="0" w:color="000000"/>
                              <w:right w:val="single" w:sz="12" w:space="0" w:color="000000"/>
                            </w:tcBorders>
                          </w:tcPr>
                          <w:p w:rsidR="0051593A" w:rsidRDefault="0051593A">
                            <w:pPr>
                              <w:pStyle w:val="Default"/>
                              <w:jc w:val="center"/>
                              <w:rPr>
                                <w:sz w:val="15"/>
                                <w:szCs w:val="15"/>
                              </w:rPr>
                            </w:pPr>
                            <w:r>
                              <w:rPr>
                                <w:sz w:val="15"/>
                                <w:szCs w:val="15"/>
                              </w:rPr>
                              <w:t xml:space="preserve">Ascolto </w:t>
                            </w:r>
                          </w:p>
                        </w:tc>
                        <w:tc>
                          <w:tcPr>
                            <w:tcW w:w="1667" w:type="dxa"/>
                            <w:tcBorders>
                              <w:top w:val="single" w:sz="6" w:space="0" w:color="000000"/>
                              <w:left w:val="single" w:sz="12" w:space="0" w:color="000000"/>
                              <w:bottom w:val="single" w:sz="16" w:space="0" w:color="000000"/>
                              <w:right w:val="single" w:sz="12" w:space="0" w:color="000000"/>
                            </w:tcBorders>
                          </w:tcPr>
                          <w:p w:rsidR="0051593A" w:rsidRDefault="0051593A">
                            <w:pPr>
                              <w:pStyle w:val="Default"/>
                              <w:jc w:val="center"/>
                              <w:rPr>
                                <w:sz w:val="15"/>
                                <w:szCs w:val="15"/>
                              </w:rPr>
                            </w:pPr>
                            <w:r>
                              <w:rPr>
                                <w:sz w:val="15"/>
                                <w:szCs w:val="15"/>
                              </w:rPr>
                              <w:t xml:space="preserve">Lettura </w:t>
                            </w:r>
                          </w:p>
                        </w:tc>
                        <w:tc>
                          <w:tcPr>
                            <w:tcW w:w="1260" w:type="dxa"/>
                            <w:gridSpan w:val="2"/>
                            <w:tcBorders>
                              <w:top w:val="single" w:sz="6" w:space="0" w:color="000000"/>
                              <w:left w:val="single" w:sz="12" w:space="0" w:color="000000"/>
                              <w:bottom w:val="single" w:sz="16" w:space="0" w:color="000000"/>
                            </w:tcBorders>
                          </w:tcPr>
                          <w:p w:rsidR="0051593A" w:rsidRDefault="0051593A">
                            <w:pPr>
                              <w:pStyle w:val="Default"/>
                              <w:rPr>
                                <w:sz w:val="15"/>
                                <w:szCs w:val="15"/>
                              </w:rPr>
                            </w:pPr>
                            <w:r>
                              <w:rPr>
                                <w:sz w:val="15"/>
                                <w:szCs w:val="15"/>
                              </w:rPr>
                              <w:t xml:space="preserve">Interazione </w:t>
                            </w:r>
                          </w:p>
                        </w:tc>
                        <w:tc>
                          <w:tcPr>
                            <w:tcW w:w="3372" w:type="dxa"/>
                            <w:gridSpan w:val="3"/>
                            <w:tcBorders>
                              <w:top w:val="single" w:sz="6" w:space="0" w:color="000000"/>
                              <w:left w:val="single" w:sz="12" w:space="0" w:color="000000"/>
                              <w:bottom w:val="single" w:sz="16" w:space="0" w:color="000000"/>
                              <w:right w:val="single" w:sz="6" w:space="0" w:color="000000"/>
                            </w:tcBorders>
                          </w:tcPr>
                          <w:p w:rsidR="0051593A" w:rsidRDefault="0051593A">
                            <w:pPr>
                              <w:pStyle w:val="Default"/>
                              <w:rPr>
                                <w:rFonts w:cs="Times New Roman"/>
                                <w:color w:val="auto"/>
                              </w:rPr>
                            </w:pPr>
                          </w:p>
                        </w:tc>
                        <w:tc>
                          <w:tcPr>
                            <w:tcW w:w="297" w:type="dxa"/>
                            <w:tcBorders>
                              <w:top w:val="single" w:sz="6" w:space="0" w:color="000000"/>
                              <w:bottom w:val="single" w:sz="16" w:space="0" w:color="000000"/>
                              <w:right w:val="single" w:sz="12" w:space="0" w:color="000000"/>
                            </w:tcBorders>
                          </w:tcPr>
                          <w:p w:rsidR="0051593A" w:rsidRDefault="0051593A">
                            <w:pPr>
                              <w:pStyle w:val="Default"/>
                              <w:rPr>
                                <w:rFonts w:cs="Times New Roman"/>
                                <w:color w:val="auto"/>
                              </w:rPr>
                            </w:pPr>
                          </w:p>
                        </w:tc>
                        <w:tc>
                          <w:tcPr>
                            <w:tcW w:w="1725" w:type="dxa"/>
                            <w:tcBorders>
                              <w:top w:val="single" w:sz="6" w:space="0" w:color="000000"/>
                              <w:left w:val="single" w:sz="12" w:space="0" w:color="000000"/>
                              <w:bottom w:val="single" w:sz="16" w:space="0" w:color="000000"/>
                              <w:right w:val="single" w:sz="12" w:space="0" w:color="000000"/>
                            </w:tcBorders>
                          </w:tcPr>
                          <w:p w:rsidR="0051593A" w:rsidRDefault="0051593A">
                            <w:pPr>
                              <w:pStyle w:val="Default"/>
                              <w:jc w:val="center"/>
                              <w:rPr>
                                <w:sz w:val="15"/>
                                <w:szCs w:val="15"/>
                              </w:rPr>
                            </w:pPr>
                            <w:r>
                              <w:rPr>
                                <w:sz w:val="15"/>
                                <w:szCs w:val="15"/>
                              </w:rPr>
                              <w:t xml:space="preserve">Produzione orale </w:t>
                            </w:r>
                          </w:p>
                        </w:tc>
                      </w:tr>
                    </w:tbl>
                    <w:p w:rsidR="0051593A" w:rsidRDefault="0051593A"/>
                  </w:txbxContent>
                </v:textbox>
                <w10:wrap type="through" anchorx="page" anchory="page"/>
              </v:shape>
            </w:pict>
          </mc:Fallback>
        </mc:AlternateContent>
      </w:r>
    </w:p>
    <w:p w:rsidR="00B030D3" w:rsidRDefault="0025411D">
      <w:pPr>
        <w:pStyle w:val="CM6"/>
        <w:framePr w:w="8157" w:wrap="auto" w:vAnchor="page" w:hAnchor="page" w:x="3402" w:y="9996"/>
        <w:spacing w:after="102" w:line="173" w:lineRule="atLeast"/>
        <w:rPr>
          <w:color w:val="000000"/>
          <w:sz w:val="15"/>
          <w:szCs w:val="15"/>
        </w:rPr>
      </w:pPr>
      <w:r>
        <w:rPr>
          <w:color w:val="000000"/>
          <w:sz w:val="15"/>
          <w:szCs w:val="15"/>
        </w:rPr>
        <w:t xml:space="preserve">-promuovere programmi di ricerca e di miglioramento della qualità; promuovere l'innovazione aziendale. </w:t>
      </w:r>
    </w:p>
    <w:p w:rsidR="00B030D3" w:rsidRDefault="0025411D">
      <w:pPr>
        <w:pStyle w:val="CM8"/>
        <w:framePr w:w="9112" w:wrap="auto" w:vAnchor="page" w:hAnchor="page" w:x="1896" w:y="10302"/>
        <w:spacing w:after="93" w:line="173" w:lineRule="atLeast"/>
        <w:rPr>
          <w:color w:val="000000"/>
          <w:sz w:val="15"/>
          <w:szCs w:val="15"/>
        </w:rPr>
      </w:pPr>
      <w:r>
        <w:rPr>
          <w:color w:val="1491C9"/>
          <w:sz w:val="15"/>
          <w:szCs w:val="15"/>
        </w:rPr>
        <w:t xml:space="preserve">Fino a Gennaio 2021 </w:t>
      </w:r>
      <w:r>
        <w:rPr>
          <w:color w:val="000000"/>
          <w:sz w:val="15"/>
          <w:szCs w:val="15"/>
        </w:rPr>
        <w:t>CERTIFICATO DI FORMAZIONE MANAGERIALE PER LA DIREZIONE DELLE STRUTTURE COMPLESSE DELLE AZIENDE SANITARIE</w:t>
      </w:r>
    </w:p>
    <w:p w:rsidR="00B030D3" w:rsidRDefault="0025411D">
      <w:pPr>
        <w:pStyle w:val="CM9"/>
        <w:framePr w:w="2023" w:wrap="auto" w:vAnchor="page" w:hAnchor="page" w:x="3402" w:y="10642"/>
        <w:spacing w:after="262" w:line="173" w:lineRule="atLeast"/>
        <w:rPr>
          <w:color w:val="000000"/>
          <w:sz w:val="15"/>
          <w:szCs w:val="15"/>
        </w:rPr>
      </w:pPr>
      <w:proofErr w:type="spellStart"/>
      <w:r>
        <w:rPr>
          <w:color w:val="000000"/>
          <w:sz w:val="15"/>
          <w:szCs w:val="15"/>
        </w:rPr>
        <w:t>Universiti</w:t>
      </w:r>
      <w:proofErr w:type="spellEnd"/>
      <w:r>
        <w:rPr>
          <w:color w:val="000000"/>
          <w:sz w:val="15"/>
          <w:szCs w:val="15"/>
        </w:rPr>
        <w:t xml:space="preserve"> di Parma </w:t>
      </w:r>
    </w:p>
    <w:p w:rsidR="00B030D3" w:rsidRDefault="0025411D">
      <w:pPr>
        <w:pStyle w:val="CM7"/>
        <w:framePr w:w="7783" w:wrap="auto" w:vAnchor="page" w:hAnchor="page" w:x="3402" w:y="11096"/>
        <w:spacing w:after="157" w:line="173" w:lineRule="atLeast"/>
        <w:rPr>
          <w:color w:val="000000"/>
          <w:sz w:val="15"/>
          <w:szCs w:val="15"/>
        </w:rPr>
      </w:pPr>
      <w:r>
        <w:rPr>
          <w:color w:val="000000"/>
          <w:sz w:val="15"/>
          <w:szCs w:val="15"/>
        </w:rPr>
        <w:t xml:space="preserve">Il corso universitario si sviluppa prioritariamente attorno alle aree di organizzazione e gestione dei servizi sanitari, agli indicatori di qualità dei servizi, alla sanità pubblica, alla gestione delle risorse umane, ai sistemi di controllo di gestione e ai criteri di finanziamento ed agli elementi di bilancio. </w:t>
      </w:r>
    </w:p>
    <w:p w:rsidR="00B030D3" w:rsidRDefault="0025411D">
      <w:pPr>
        <w:pStyle w:val="CM6"/>
        <w:framePr w:w="7584" w:wrap="auto" w:vAnchor="page" w:hAnchor="page" w:x="3402" w:y="11867"/>
        <w:spacing w:after="102" w:line="173" w:lineRule="atLeast"/>
        <w:rPr>
          <w:color w:val="000000"/>
          <w:sz w:val="15"/>
          <w:szCs w:val="15"/>
        </w:rPr>
      </w:pPr>
      <w:r>
        <w:rPr>
          <w:color w:val="000000"/>
          <w:sz w:val="15"/>
          <w:szCs w:val="15"/>
        </w:rPr>
        <w:t xml:space="preserve">FINALITA' Il Corso ha l'obiettivo di rafforzare le competenze manageriali utili a gestire strutture organizzative sanitarie (U.O., Dipartimenti ecc.) </w:t>
      </w:r>
    </w:p>
    <w:p w:rsidR="00B030D3" w:rsidRDefault="0025411D">
      <w:pPr>
        <w:pStyle w:val="CM6"/>
        <w:framePr w:w="2601" w:wrap="auto" w:vAnchor="page" w:hAnchor="page" w:x="1329" w:y="12558"/>
        <w:spacing w:after="102" w:line="173" w:lineRule="atLeast"/>
        <w:rPr>
          <w:color w:val="1491C9"/>
          <w:sz w:val="15"/>
          <w:szCs w:val="15"/>
        </w:rPr>
      </w:pPr>
      <w:r>
        <w:rPr>
          <w:color w:val="1491C9"/>
          <w:sz w:val="15"/>
          <w:szCs w:val="15"/>
        </w:rPr>
        <w:t xml:space="preserve">COMPETENZE PERSONALI </w:t>
      </w:r>
    </w:p>
    <w:p w:rsidR="00B030D3" w:rsidRDefault="0025411D">
      <w:pPr>
        <w:pStyle w:val="CM6"/>
        <w:framePr w:w="2467" w:wrap="auto" w:vAnchor="page" w:hAnchor="page" w:x="2215" w:y="12870"/>
        <w:spacing w:after="102" w:line="173" w:lineRule="atLeast"/>
        <w:rPr>
          <w:color w:val="000000"/>
          <w:sz w:val="15"/>
          <w:szCs w:val="15"/>
        </w:rPr>
      </w:pPr>
      <w:r>
        <w:rPr>
          <w:color w:val="1491C9"/>
          <w:sz w:val="15"/>
          <w:szCs w:val="15"/>
        </w:rPr>
        <w:t xml:space="preserve">Lingua madre </w:t>
      </w:r>
      <w:r>
        <w:rPr>
          <w:color w:val="000000"/>
          <w:sz w:val="15"/>
          <w:szCs w:val="15"/>
        </w:rPr>
        <w:t xml:space="preserve">Italiano </w:t>
      </w:r>
    </w:p>
    <w:p w:rsidR="00B030D3" w:rsidRDefault="0025411D">
      <w:pPr>
        <w:pStyle w:val="Default"/>
        <w:framePr w:w="852" w:wrap="auto" w:vAnchor="page" w:hAnchor="page" w:x="2377" w:y="13154"/>
        <w:rPr>
          <w:color w:val="1491C9"/>
          <w:sz w:val="15"/>
          <w:szCs w:val="15"/>
        </w:rPr>
      </w:pPr>
      <w:r>
        <w:rPr>
          <w:color w:val="1491C9"/>
          <w:sz w:val="15"/>
          <w:szCs w:val="15"/>
        </w:rPr>
        <w:t xml:space="preserve">Altre lingue </w:t>
      </w:r>
    </w:p>
    <w:p w:rsidR="00B030D3" w:rsidRDefault="0025411D">
      <w:pPr>
        <w:pStyle w:val="Default"/>
        <w:pageBreakBefore/>
        <w:framePr w:w="1894" w:wrap="auto" w:vAnchor="page" w:hAnchor="page" w:x="1341" w:y="1809"/>
        <w:rPr>
          <w:color w:val="1491C9"/>
          <w:sz w:val="15"/>
          <w:szCs w:val="15"/>
        </w:rPr>
      </w:pPr>
      <w:r>
        <w:rPr>
          <w:color w:val="1491C9"/>
          <w:sz w:val="15"/>
          <w:szCs w:val="15"/>
        </w:rPr>
        <w:lastRenderedPageBreak/>
        <w:t xml:space="preserve">Competenze comunicative </w:t>
      </w:r>
    </w:p>
    <w:p w:rsidR="00B030D3" w:rsidRDefault="003956BE">
      <w:pPr>
        <w:pStyle w:val="Default"/>
        <w:pageBreakBefore/>
        <w:rPr>
          <w:color w:val="1491C9"/>
          <w:sz w:val="15"/>
          <w:szCs w:val="15"/>
        </w:rPr>
      </w:pPr>
      <w:r>
        <w:rPr>
          <w:noProof/>
        </w:rPr>
        <w:lastRenderedPageBreak/>
        <mc:AlternateContent>
          <mc:Choice Requires="wps">
            <w:drawing>
              <wp:anchor distT="0" distB="0" distL="114300" distR="114300" simplePos="0" relativeHeight="251663872" behindDoc="0" locked="0" layoutInCell="0" allowOverlap="1" wp14:anchorId="7D123546" wp14:editId="3E92C00E">
                <wp:simplePos x="0" y="0"/>
                <wp:positionH relativeFrom="page">
                  <wp:posOffset>608171</wp:posOffset>
                </wp:positionH>
                <wp:positionV relativeFrom="page">
                  <wp:posOffset>-1811020</wp:posOffset>
                </wp:positionV>
                <wp:extent cx="5745480" cy="626745"/>
                <wp:effectExtent l="0" t="0" r="0" b="0"/>
                <wp:wrapThrough wrapText="bothSides">
                  <wp:wrapPolygon edited="0">
                    <wp:start x="0" y="0"/>
                    <wp:lineTo x="21600" y="0"/>
                    <wp:lineTo x="21600" y="21600"/>
                    <wp:lineTo x="0" y="21600"/>
                    <wp:lineTo x="0" y="0"/>
                  </wp:wrapPolygon>
                </wp:wrapThrough>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62674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tbl>
                            <w:tblPr>
                              <w:tblW w:w="0" w:type="auto"/>
                              <w:tblBorders>
                                <w:top w:val="nil"/>
                                <w:left w:val="nil"/>
                                <w:bottom w:val="nil"/>
                                <w:right w:val="nil"/>
                              </w:tblBorders>
                              <w:tblLayout w:type="fixed"/>
                              <w:tblLook w:val="0000" w:firstRow="0" w:lastRow="0" w:firstColumn="0" w:lastColumn="0" w:noHBand="0" w:noVBand="0"/>
                            </w:tblPr>
                            <w:tblGrid>
                              <w:gridCol w:w="1102"/>
                              <w:gridCol w:w="1367"/>
                              <w:gridCol w:w="1645"/>
                              <w:gridCol w:w="1630"/>
                              <w:gridCol w:w="1587"/>
                              <w:gridCol w:w="867"/>
                            </w:tblGrid>
                            <w:tr w:rsidR="0051593A">
                              <w:trPr>
                                <w:trHeight w:val="111"/>
                              </w:trPr>
                              <w:tc>
                                <w:tcPr>
                                  <w:tcW w:w="1102" w:type="dxa"/>
                                  <w:vAlign w:val="center"/>
                                </w:tcPr>
                                <w:p w:rsidR="0051593A" w:rsidRDefault="0051593A">
                                  <w:pPr>
                                    <w:pStyle w:val="Default"/>
                                    <w:rPr>
                                      <w:sz w:val="15"/>
                                      <w:szCs w:val="15"/>
                                    </w:rPr>
                                  </w:pPr>
                                  <w:bookmarkStart w:id="0" w:name="_GoBack"/>
                                  <w:r>
                                    <w:rPr>
                                      <w:sz w:val="15"/>
                                      <w:szCs w:val="15"/>
                                    </w:rPr>
                                    <w:t xml:space="preserve">Tedesco </w:t>
                                  </w:r>
                                </w:p>
                              </w:tc>
                              <w:tc>
                                <w:tcPr>
                                  <w:tcW w:w="1367" w:type="dxa"/>
                                  <w:vAlign w:val="center"/>
                                </w:tcPr>
                                <w:p w:rsidR="0051593A" w:rsidRDefault="0051593A">
                                  <w:pPr>
                                    <w:pStyle w:val="Default"/>
                                    <w:jc w:val="center"/>
                                    <w:rPr>
                                      <w:sz w:val="15"/>
                                      <w:szCs w:val="15"/>
                                    </w:rPr>
                                  </w:pPr>
                                  <w:r>
                                    <w:rPr>
                                      <w:sz w:val="15"/>
                                      <w:szCs w:val="15"/>
                                    </w:rPr>
                                    <w:t xml:space="preserve">A1 </w:t>
                                  </w:r>
                                </w:p>
                              </w:tc>
                              <w:tc>
                                <w:tcPr>
                                  <w:tcW w:w="1645" w:type="dxa"/>
                                  <w:vAlign w:val="center"/>
                                </w:tcPr>
                                <w:p w:rsidR="0051593A" w:rsidRDefault="0051593A">
                                  <w:pPr>
                                    <w:pStyle w:val="Default"/>
                                    <w:jc w:val="center"/>
                                    <w:rPr>
                                      <w:sz w:val="15"/>
                                      <w:szCs w:val="15"/>
                                    </w:rPr>
                                  </w:pPr>
                                  <w:r>
                                    <w:rPr>
                                      <w:sz w:val="15"/>
                                      <w:szCs w:val="15"/>
                                    </w:rPr>
                                    <w:t xml:space="preserve">A1 </w:t>
                                  </w:r>
                                </w:p>
                              </w:tc>
                              <w:tc>
                                <w:tcPr>
                                  <w:tcW w:w="1630" w:type="dxa"/>
                                  <w:vAlign w:val="center"/>
                                </w:tcPr>
                                <w:p w:rsidR="0051593A" w:rsidRDefault="0051593A">
                                  <w:pPr>
                                    <w:pStyle w:val="Default"/>
                                    <w:jc w:val="center"/>
                                    <w:rPr>
                                      <w:sz w:val="15"/>
                                      <w:szCs w:val="15"/>
                                    </w:rPr>
                                  </w:pPr>
                                  <w:r>
                                    <w:rPr>
                                      <w:sz w:val="15"/>
                                      <w:szCs w:val="15"/>
                                    </w:rPr>
                                    <w:t xml:space="preserve">A1 </w:t>
                                  </w:r>
                                </w:p>
                              </w:tc>
                              <w:tc>
                                <w:tcPr>
                                  <w:tcW w:w="1587" w:type="dxa"/>
                                  <w:vAlign w:val="center"/>
                                </w:tcPr>
                                <w:p w:rsidR="0051593A" w:rsidRDefault="0051593A">
                                  <w:pPr>
                                    <w:pStyle w:val="Default"/>
                                    <w:jc w:val="center"/>
                                    <w:rPr>
                                      <w:sz w:val="15"/>
                                      <w:szCs w:val="15"/>
                                    </w:rPr>
                                  </w:pPr>
                                  <w:r>
                                    <w:rPr>
                                      <w:sz w:val="15"/>
                                      <w:szCs w:val="15"/>
                                    </w:rPr>
                                    <w:t xml:space="preserve">A1 </w:t>
                                  </w:r>
                                </w:p>
                              </w:tc>
                              <w:tc>
                                <w:tcPr>
                                  <w:tcW w:w="867" w:type="dxa"/>
                                  <w:vAlign w:val="center"/>
                                </w:tcPr>
                                <w:p w:rsidR="0051593A" w:rsidRDefault="0051593A">
                                  <w:pPr>
                                    <w:pStyle w:val="Default"/>
                                    <w:jc w:val="right"/>
                                    <w:rPr>
                                      <w:sz w:val="15"/>
                                      <w:szCs w:val="15"/>
                                    </w:rPr>
                                  </w:pPr>
                                  <w:r>
                                    <w:rPr>
                                      <w:sz w:val="15"/>
                                      <w:szCs w:val="15"/>
                                    </w:rPr>
                                    <w:t xml:space="preserve">A1 </w:t>
                                  </w:r>
                                </w:p>
                              </w:tc>
                            </w:tr>
                            <w:tr w:rsidR="0051593A">
                              <w:trPr>
                                <w:trHeight w:val="165"/>
                              </w:trPr>
                              <w:tc>
                                <w:tcPr>
                                  <w:tcW w:w="1102" w:type="dxa"/>
                                  <w:vAlign w:val="center"/>
                                </w:tcPr>
                                <w:p w:rsidR="0051593A" w:rsidRDefault="0051593A">
                                  <w:pPr>
                                    <w:pStyle w:val="Default"/>
                                    <w:rPr>
                                      <w:sz w:val="15"/>
                                      <w:szCs w:val="15"/>
                                    </w:rPr>
                                  </w:pPr>
                                  <w:r>
                                    <w:rPr>
                                      <w:sz w:val="15"/>
                                      <w:szCs w:val="15"/>
                                    </w:rPr>
                                    <w:t xml:space="preserve">Inglese </w:t>
                                  </w:r>
                                </w:p>
                              </w:tc>
                              <w:tc>
                                <w:tcPr>
                                  <w:tcW w:w="1367" w:type="dxa"/>
                                  <w:vAlign w:val="center"/>
                                </w:tcPr>
                                <w:p w:rsidR="0051593A" w:rsidRDefault="0051593A">
                                  <w:pPr>
                                    <w:pStyle w:val="Default"/>
                                    <w:jc w:val="center"/>
                                    <w:rPr>
                                      <w:sz w:val="15"/>
                                      <w:szCs w:val="15"/>
                                    </w:rPr>
                                  </w:pPr>
                                  <w:r>
                                    <w:rPr>
                                      <w:sz w:val="15"/>
                                      <w:szCs w:val="15"/>
                                    </w:rPr>
                                    <w:t xml:space="preserve">B1 </w:t>
                                  </w:r>
                                </w:p>
                              </w:tc>
                              <w:tc>
                                <w:tcPr>
                                  <w:tcW w:w="1645" w:type="dxa"/>
                                  <w:vAlign w:val="center"/>
                                </w:tcPr>
                                <w:p w:rsidR="0051593A" w:rsidRDefault="0051593A">
                                  <w:pPr>
                                    <w:pStyle w:val="Default"/>
                                    <w:jc w:val="center"/>
                                    <w:rPr>
                                      <w:sz w:val="15"/>
                                      <w:szCs w:val="15"/>
                                    </w:rPr>
                                  </w:pPr>
                                  <w:r>
                                    <w:rPr>
                                      <w:sz w:val="15"/>
                                      <w:szCs w:val="15"/>
                                    </w:rPr>
                                    <w:t xml:space="preserve">A1 </w:t>
                                  </w:r>
                                </w:p>
                              </w:tc>
                              <w:tc>
                                <w:tcPr>
                                  <w:tcW w:w="1630" w:type="dxa"/>
                                  <w:vAlign w:val="center"/>
                                </w:tcPr>
                                <w:p w:rsidR="0051593A" w:rsidRDefault="0051593A">
                                  <w:pPr>
                                    <w:pStyle w:val="Default"/>
                                    <w:jc w:val="center"/>
                                    <w:rPr>
                                      <w:sz w:val="15"/>
                                      <w:szCs w:val="15"/>
                                    </w:rPr>
                                  </w:pPr>
                                  <w:r>
                                    <w:rPr>
                                      <w:sz w:val="15"/>
                                      <w:szCs w:val="15"/>
                                    </w:rPr>
                                    <w:t xml:space="preserve">A1 </w:t>
                                  </w:r>
                                </w:p>
                              </w:tc>
                              <w:tc>
                                <w:tcPr>
                                  <w:tcW w:w="1587" w:type="dxa"/>
                                  <w:vAlign w:val="center"/>
                                </w:tcPr>
                                <w:p w:rsidR="0051593A" w:rsidRDefault="0051593A">
                                  <w:pPr>
                                    <w:pStyle w:val="Default"/>
                                    <w:jc w:val="center"/>
                                    <w:rPr>
                                      <w:sz w:val="15"/>
                                      <w:szCs w:val="15"/>
                                    </w:rPr>
                                  </w:pPr>
                                  <w:r>
                                    <w:rPr>
                                      <w:sz w:val="15"/>
                                      <w:szCs w:val="15"/>
                                    </w:rPr>
                                    <w:t xml:space="preserve">A1 </w:t>
                                  </w:r>
                                </w:p>
                              </w:tc>
                              <w:tc>
                                <w:tcPr>
                                  <w:tcW w:w="867" w:type="dxa"/>
                                  <w:vAlign w:val="center"/>
                                </w:tcPr>
                                <w:p w:rsidR="0051593A" w:rsidRDefault="0051593A">
                                  <w:pPr>
                                    <w:pStyle w:val="Default"/>
                                    <w:jc w:val="right"/>
                                    <w:rPr>
                                      <w:sz w:val="15"/>
                                      <w:szCs w:val="15"/>
                                    </w:rPr>
                                  </w:pPr>
                                  <w:r>
                                    <w:rPr>
                                      <w:sz w:val="15"/>
                                      <w:szCs w:val="15"/>
                                    </w:rPr>
                                    <w:t xml:space="preserve">A1 </w:t>
                                  </w:r>
                                </w:p>
                              </w:tc>
                            </w:tr>
                            <w:tr w:rsidR="0051593A">
                              <w:trPr>
                                <w:trHeight w:val="100"/>
                              </w:trPr>
                              <w:tc>
                                <w:tcPr>
                                  <w:tcW w:w="1102" w:type="dxa"/>
                                  <w:vAlign w:val="bottom"/>
                                </w:tcPr>
                                <w:p w:rsidR="0051593A" w:rsidRDefault="0051593A">
                                  <w:pPr>
                                    <w:pStyle w:val="Default"/>
                                    <w:rPr>
                                      <w:sz w:val="15"/>
                                      <w:szCs w:val="15"/>
                                    </w:rPr>
                                  </w:pPr>
                                  <w:r>
                                    <w:rPr>
                                      <w:sz w:val="15"/>
                                      <w:szCs w:val="15"/>
                                    </w:rPr>
                                    <w:t xml:space="preserve">Francese </w:t>
                                  </w:r>
                                </w:p>
                              </w:tc>
                              <w:tc>
                                <w:tcPr>
                                  <w:tcW w:w="1367" w:type="dxa"/>
                                  <w:vAlign w:val="bottom"/>
                                </w:tcPr>
                                <w:p w:rsidR="0051593A" w:rsidRDefault="0051593A">
                                  <w:pPr>
                                    <w:pStyle w:val="Default"/>
                                    <w:jc w:val="center"/>
                                    <w:rPr>
                                      <w:sz w:val="15"/>
                                      <w:szCs w:val="15"/>
                                    </w:rPr>
                                  </w:pPr>
                                  <w:r>
                                    <w:rPr>
                                      <w:sz w:val="15"/>
                                      <w:szCs w:val="15"/>
                                    </w:rPr>
                                    <w:t xml:space="preserve">A1 </w:t>
                                  </w:r>
                                </w:p>
                              </w:tc>
                              <w:tc>
                                <w:tcPr>
                                  <w:tcW w:w="1645" w:type="dxa"/>
                                  <w:vAlign w:val="bottom"/>
                                </w:tcPr>
                                <w:p w:rsidR="0051593A" w:rsidRDefault="0051593A">
                                  <w:pPr>
                                    <w:pStyle w:val="Default"/>
                                    <w:jc w:val="center"/>
                                    <w:rPr>
                                      <w:sz w:val="15"/>
                                      <w:szCs w:val="15"/>
                                    </w:rPr>
                                  </w:pPr>
                                  <w:r>
                                    <w:rPr>
                                      <w:sz w:val="15"/>
                                      <w:szCs w:val="15"/>
                                    </w:rPr>
                                    <w:t xml:space="preserve">A1 </w:t>
                                  </w:r>
                                </w:p>
                              </w:tc>
                              <w:tc>
                                <w:tcPr>
                                  <w:tcW w:w="1630" w:type="dxa"/>
                                  <w:vAlign w:val="bottom"/>
                                </w:tcPr>
                                <w:p w:rsidR="0051593A" w:rsidRDefault="0051593A">
                                  <w:pPr>
                                    <w:pStyle w:val="Default"/>
                                    <w:jc w:val="center"/>
                                    <w:rPr>
                                      <w:sz w:val="15"/>
                                      <w:szCs w:val="15"/>
                                    </w:rPr>
                                  </w:pPr>
                                  <w:r>
                                    <w:rPr>
                                      <w:sz w:val="15"/>
                                      <w:szCs w:val="15"/>
                                    </w:rPr>
                                    <w:t xml:space="preserve">A1 </w:t>
                                  </w:r>
                                </w:p>
                              </w:tc>
                              <w:tc>
                                <w:tcPr>
                                  <w:tcW w:w="1587" w:type="dxa"/>
                                  <w:vAlign w:val="bottom"/>
                                </w:tcPr>
                                <w:p w:rsidR="0051593A" w:rsidRDefault="0051593A">
                                  <w:pPr>
                                    <w:pStyle w:val="Default"/>
                                    <w:jc w:val="center"/>
                                    <w:rPr>
                                      <w:sz w:val="15"/>
                                      <w:szCs w:val="15"/>
                                    </w:rPr>
                                  </w:pPr>
                                  <w:r>
                                    <w:rPr>
                                      <w:sz w:val="15"/>
                                      <w:szCs w:val="15"/>
                                    </w:rPr>
                                    <w:t xml:space="preserve">A1 </w:t>
                                  </w:r>
                                </w:p>
                              </w:tc>
                              <w:tc>
                                <w:tcPr>
                                  <w:tcW w:w="867" w:type="dxa"/>
                                  <w:vAlign w:val="bottom"/>
                                </w:tcPr>
                                <w:p w:rsidR="0051593A" w:rsidRDefault="0051593A">
                                  <w:pPr>
                                    <w:pStyle w:val="Default"/>
                                    <w:jc w:val="right"/>
                                    <w:rPr>
                                      <w:sz w:val="15"/>
                                      <w:szCs w:val="15"/>
                                    </w:rPr>
                                  </w:pPr>
                                  <w:r>
                                    <w:rPr>
                                      <w:sz w:val="15"/>
                                      <w:szCs w:val="15"/>
                                    </w:rPr>
                                    <w:t xml:space="preserve">A1 </w:t>
                                  </w:r>
                                </w:p>
                              </w:tc>
                            </w:tr>
                            <w:bookmarkEnd w:id="0"/>
                          </w:tbl>
                          <w:p w:rsidR="0051593A" w:rsidRDefault="005159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23546" id="Text Box 4" o:spid="_x0000_s1028" type="#_x0000_t202" style="position:absolute;margin-left:47.9pt;margin-top:-142.6pt;width:452.4pt;height:49.3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" o:allowincell="f" filled="f" stroked="f">
                <v:textbox>
                  <w:txbxContent>
                    <w:tbl>
                      <w:tblPr>
                        <w:tblW w:w="0" w:type="auto"/>
                        <w:tblBorders>
                          <w:top w:val="nil"/>
                          <w:left w:val="nil"/>
                          <w:bottom w:val="nil"/>
                          <w:right w:val="nil"/>
                        </w:tblBorders>
                        <w:tblLayout w:type="fixed"/>
                        <w:tblLook w:val="0000" w:firstRow="0" w:lastRow="0" w:firstColumn="0" w:lastColumn="0" w:noHBand="0" w:noVBand="0"/>
                      </w:tblPr>
                      <w:tblGrid>
                        <w:gridCol w:w="1102"/>
                        <w:gridCol w:w="1367"/>
                        <w:gridCol w:w="1645"/>
                        <w:gridCol w:w="1630"/>
                        <w:gridCol w:w="1587"/>
                        <w:gridCol w:w="867"/>
                      </w:tblGrid>
                      <w:tr w:rsidR="0051593A">
                        <w:trPr>
                          <w:trHeight w:val="111"/>
                        </w:trPr>
                        <w:tc>
                          <w:tcPr>
                            <w:tcW w:w="1102" w:type="dxa"/>
                            <w:vAlign w:val="center"/>
                          </w:tcPr>
                          <w:p w:rsidR="0051593A" w:rsidRDefault="0051593A">
                            <w:pPr>
                              <w:pStyle w:val="Default"/>
                              <w:rPr>
                                <w:sz w:val="15"/>
                                <w:szCs w:val="15"/>
                              </w:rPr>
                            </w:pPr>
                            <w:bookmarkStart w:id="1" w:name="_GoBack"/>
                            <w:r>
                              <w:rPr>
                                <w:sz w:val="15"/>
                                <w:szCs w:val="15"/>
                              </w:rPr>
                              <w:t xml:space="preserve">Tedesco </w:t>
                            </w:r>
                          </w:p>
                        </w:tc>
                        <w:tc>
                          <w:tcPr>
                            <w:tcW w:w="1367" w:type="dxa"/>
                            <w:vAlign w:val="center"/>
                          </w:tcPr>
                          <w:p w:rsidR="0051593A" w:rsidRDefault="0051593A">
                            <w:pPr>
                              <w:pStyle w:val="Default"/>
                              <w:jc w:val="center"/>
                              <w:rPr>
                                <w:sz w:val="15"/>
                                <w:szCs w:val="15"/>
                              </w:rPr>
                            </w:pPr>
                            <w:r>
                              <w:rPr>
                                <w:sz w:val="15"/>
                                <w:szCs w:val="15"/>
                              </w:rPr>
                              <w:t xml:space="preserve">A1 </w:t>
                            </w:r>
                          </w:p>
                        </w:tc>
                        <w:tc>
                          <w:tcPr>
                            <w:tcW w:w="1645" w:type="dxa"/>
                            <w:vAlign w:val="center"/>
                          </w:tcPr>
                          <w:p w:rsidR="0051593A" w:rsidRDefault="0051593A">
                            <w:pPr>
                              <w:pStyle w:val="Default"/>
                              <w:jc w:val="center"/>
                              <w:rPr>
                                <w:sz w:val="15"/>
                                <w:szCs w:val="15"/>
                              </w:rPr>
                            </w:pPr>
                            <w:r>
                              <w:rPr>
                                <w:sz w:val="15"/>
                                <w:szCs w:val="15"/>
                              </w:rPr>
                              <w:t xml:space="preserve">A1 </w:t>
                            </w:r>
                          </w:p>
                        </w:tc>
                        <w:tc>
                          <w:tcPr>
                            <w:tcW w:w="1630" w:type="dxa"/>
                            <w:vAlign w:val="center"/>
                          </w:tcPr>
                          <w:p w:rsidR="0051593A" w:rsidRDefault="0051593A">
                            <w:pPr>
                              <w:pStyle w:val="Default"/>
                              <w:jc w:val="center"/>
                              <w:rPr>
                                <w:sz w:val="15"/>
                                <w:szCs w:val="15"/>
                              </w:rPr>
                            </w:pPr>
                            <w:r>
                              <w:rPr>
                                <w:sz w:val="15"/>
                                <w:szCs w:val="15"/>
                              </w:rPr>
                              <w:t xml:space="preserve">A1 </w:t>
                            </w:r>
                          </w:p>
                        </w:tc>
                        <w:tc>
                          <w:tcPr>
                            <w:tcW w:w="1587" w:type="dxa"/>
                            <w:vAlign w:val="center"/>
                          </w:tcPr>
                          <w:p w:rsidR="0051593A" w:rsidRDefault="0051593A">
                            <w:pPr>
                              <w:pStyle w:val="Default"/>
                              <w:jc w:val="center"/>
                              <w:rPr>
                                <w:sz w:val="15"/>
                                <w:szCs w:val="15"/>
                              </w:rPr>
                            </w:pPr>
                            <w:r>
                              <w:rPr>
                                <w:sz w:val="15"/>
                                <w:szCs w:val="15"/>
                              </w:rPr>
                              <w:t xml:space="preserve">A1 </w:t>
                            </w:r>
                          </w:p>
                        </w:tc>
                        <w:tc>
                          <w:tcPr>
                            <w:tcW w:w="867" w:type="dxa"/>
                            <w:vAlign w:val="center"/>
                          </w:tcPr>
                          <w:p w:rsidR="0051593A" w:rsidRDefault="0051593A">
                            <w:pPr>
                              <w:pStyle w:val="Default"/>
                              <w:jc w:val="right"/>
                              <w:rPr>
                                <w:sz w:val="15"/>
                                <w:szCs w:val="15"/>
                              </w:rPr>
                            </w:pPr>
                            <w:r>
                              <w:rPr>
                                <w:sz w:val="15"/>
                                <w:szCs w:val="15"/>
                              </w:rPr>
                              <w:t xml:space="preserve">A1 </w:t>
                            </w:r>
                          </w:p>
                        </w:tc>
                      </w:tr>
                      <w:tr w:rsidR="0051593A">
                        <w:trPr>
                          <w:trHeight w:val="165"/>
                        </w:trPr>
                        <w:tc>
                          <w:tcPr>
                            <w:tcW w:w="1102" w:type="dxa"/>
                            <w:vAlign w:val="center"/>
                          </w:tcPr>
                          <w:p w:rsidR="0051593A" w:rsidRDefault="0051593A">
                            <w:pPr>
                              <w:pStyle w:val="Default"/>
                              <w:rPr>
                                <w:sz w:val="15"/>
                                <w:szCs w:val="15"/>
                              </w:rPr>
                            </w:pPr>
                            <w:r>
                              <w:rPr>
                                <w:sz w:val="15"/>
                                <w:szCs w:val="15"/>
                              </w:rPr>
                              <w:t xml:space="preserve">Inglese </w:t>
                            </w:r>
                          </w:p>
                        </w:tc>
                        <w:tc>
                          <w:tcPr>
                            <w:tcW w:w="1367" w:type="dxa"/>
                            <w:vAlign w:val="center"/>
                          </w:tcPr>
                          <w:p w:rsidR="0051593A" w:rsidRDefault="0051593A">
                            <w:pPr>
                              <w:pStyle w:val="Default"/>
                              <w:jc w:val="center"/>
                              <w:rPr>
                                <w:sz w:val="15"/>
                                <w:szCs w:val="15"/>
                              </w:rPr>
                            </w:pPr>
                            <w:r>
                              <w:rPr>
                                <w:sz w:val="15"/>
                                <w:szCs w:val="15"/>
                              </w:rPr>
                              <w:t xml:space="preserve">B1 </w:t>
                            </w:r>
                          </w:p>
                        </w:tc>
                        <w:tc>
                          <w:tcPr>
                            <w:tcW w:w="1645" w:type="dxa"/>
                            <w:vAlign w:val="center"/>
                          </w:tcPr>
                          <w:p w:rsidR="0051593A" w:rsidRDefault="0051593A">
                            <w:pPr>
                              <w:pStyle w:val="Default"/>
                              <w:jc w:val="center"/>
                              <w:rPr>
                                <w:sz w:val="15"/>
                                <w:szCs w:val="15"/>
                              </w:rPr>
                            </w:pPr>
                            <w:r>
                              <w:rPr>
                                <w:sz w:val="15"/>
                                <w:szCs w:val="15"/>
                              </w:rPr>
                              <w:t xml:space="preserve">A1 </w:t>
                            </w:r>
                          </w:p>
                        </w:tc>
                        <w:tc>
                          <w:tcPr>
                            <w:tcW w:w="1630" w:type="dxa"/>
                            <w:vAlign w:val="center"/>
                          </w:tcPr>
                          <w:p w:rsidR="0051593A" w:rsidRDefault="0051593A">
                            <w:pPr>
                              <w:pStyle w:val="Default"/>
                              <w:jc w:val="center"/>
                              <w:rPr>
                                <w:sz w:val="15"/>
                                <w:szCs w:val="15"/>
                              </w:rPr>
                            </w:pPr>
                            <w:r>
                              <w:rPr>
                                <w:sz w:val="15"/>
                                <w:szCs w:val="15"/>
                              </w:rPr>
                              <w:t xml:space="preserve">A1 </w:t>
                            </w:r>
                          </w:p>
                        </w:tc>
                        <w:tc>
                          <w:tcPr>
                            <w:tcW w:w="1587" w:type="dxa"/>
                            <w:vAlign w:val="center"/>
                          </w:tcPr>
                          <w:p w:rsidR="0051593A" w:rsidRDefault="0051593A">
                            <w:pPr>
                              <w:pStyle w:val="Default"/>
                              <w:jc w:val="center"/>
                              <w:rPr>
                                <w:sz w:val="15"/>
                                <w:szCs w:val="15"/>
                              </w:rPr>
                            </w:pPr>
                            <w:r>
                              <w:rPr>
                                <w:sz w:val="15"/>
                                <w:szCs w:val="15"/>
                              </w:rPr>
                              <w:t xml:space="preserve">A1 </w:t>
                            </w:r>
                          </w:p>
                        </w:tc>
                        <w:tc>
                          <w:tcPr>
                            <w:tcW w:w="867" w:type="dxa"/>
                            <w:vAlign w:val="center"/>
                          </w:tcPr>
                          <w:p w:rsidR="0051593A" w:rsidRDefault="0051593A">
                            <w:pPr>
                              <w:pStyle w:val="Default"/>
                              <w:jc w:val="right"/>
                              <w:rPr>
                                <w:sz w:val="15"/>
                                <w:szCs w:val="15"/>
                              </w:rPr>
                            </w:pPr>
                            <w:r>
                              <w:rPr>
                                <w:sz w:val="15"/>
                                <w:szCs w:val="15"/>
                              </w:rPr>
                              <w:t xml:space="preserve">A1 </w:t>
                            </w:r>
                          </w:p>
                        </w:tc>
                      </w:tr>
                      <w:tr w:rsidR="0051593A">
                        <w:trPr>
                          <w:trHeight w:val="100"/>
                        </w:trPr>
                        <w:tc>
                          <w:tcPr>
                            <w:tcW w:w="1102" w:type="dxa"/>
                            <w:vAlign w:val="bottom"/>
                          </w:tcPr>
                          <w:p w:rsidR="0051593A" w:rsidRDefault="0051593A">
                            <w:pPr>
                              <w:pStyle w:val="Default"/>
                              <w:rPr>
                                <w:sz w:val="15"/>
                                <w:szCs w:val="15"/>
                              </w:rPr>
                            </w:pPr>
                            <w:r>
                              <w:rPr>
                                <w:sz w:val="15"/>
                                <w:szCs w:val="15"/>
                              </w:rPr>
                              <w:t xml:space="preserve">Francese </w:t>
                            </w:r>
                          </w:p>
                        </w:tc>
                        <w:tc>
                          <w:tcPr>
                            <w:tcW w:w="1367" w:type="dxa"/>
                            <w:vAlign w:val="bottom"/>
                          </w:tcPr>
                          <w:p w:rsidR="0051593A" w:rsidRDefault="0051593A">
                            <w:pPr>
                              <w:pStyle w:val="Default"/>
                              <w:jc w:val="center"/>
                              <w:rPr>
                                <w:sz w:val="15"/>
                                <w:szCs w:val="15"/>
                              </w:rPr>
                            </w:pPr>
                            <w:r>
                              <w:rPr>
                                <w:sz w:val="15"/>
                                <w:szCs w:val="15"/>
                              </w:rPr>
                              <w:t xml:space="preserve">A1 </w:t>
                            </w:r>
                          </w:p>
                        </w:tc>
                        <w:tc>
                          <w:tcPr>
                            <w:tcW w:w="1645" w:type="dxa"/>
                            <w:vAlign w:val="bottom"/>
                          </w:tcPr>
                          <w:p w:rsidR="0051593A" w:rsidRDefault="0051593A">
                            <w:pPr>
                              <w:pStyle w:val="Default"/>
                              <w:jc w:val="center"/>
                              <w:rPr>
                                <w:sz w:val="15"/>
                                <w:szCs w:val="15"/>
                              </w:rPr>
                            </w:pPr>
                            <w:r>
                              <w:rPr>
                                <w:sz w:val="15"/>
                                <w:szCs w:val="15"/>
                              </w:rPr>
                              <w:t xml:space="preserve">A1 </w:t>
                            </w:r>
                          </w:p>
                        </w:tc>
                        <w:tc>
                          <w:tcPr>
                            <w:tcW w:w="1630" w:type="dxa"/>
                            <w:vAlign w:val="bottom"/>
                          </w:tcPr>
                          <w:p w:rsidR="0051593A" w:rsidRDefault="0051593A">
                            <w:pPr>
                              <w:pStyle w:val="Default"/>
                              <w:jc w:val="center"/>
                              <w:rPr>
                                <w:sz w:val="15"/>
                                <w:szCs w:val="15"/>
                              </w:rPr>
                            </w:pPr>
                            <w:r>
                              <w:rPr>
                                <w:sz w:val="15"/>
                                <w:szCs w:val="15"/>
                              </w:rPr>
                              <w:t xml:space="preserve">A1 </w:t>
                            </w:r>
                          </w:p>
                        </w:tc>
                        <w:tc>
                          <w:tcPr>
                            <w:tcW w:w="1587" w:type="dxa"/>
                            <w:vAlign w:val="bottom"/>
                          </w:tcPr>
                          <w:p w:rsidR="0051593A" w:rsidRDefault="0051593A">
                            <w:pPr>
                              <w:pStyle w:val="Default"/>
                              <w:jc w:val="center"/>
                              <w:rPr>
                                <w:sz w:val="15"/>
                                <w:szCs w:val="15"/>
                              </w:rPr>
                            </w:pPr>
                            <w:r>
                              <w:rPr>
                                <w:sz w:val="15"/>
                                <w:szCs w:val="15"/>
                              </w:rPr>
                              <w:t xml:space="preserve">A1 </w:t>
                            </w:r>
                          </w:p>
                        </w:tc>
                        <w:tc>
                          <w:tcPr>
                            <w:tcW w:w="867" w:type="dxa"/>
                            <w:vAlign w:val="bottom"/>
                          </w:tcPr>
                          <w:p w:rsidR="0051593A" w:rsidRDefault="0051593A">
                            <w:pPr>
                              <w:pStyle w:val="Default"/>
                              <w:jc w:val="right"/>
                              <w:rPr>
                                <w:sz w:val="15"/>
                                <w:szCs w:val="15"/>
                              </w:rPr>
                            </w:pPr>
                            <w:r>
                              <w:rPr>
                                <w:sz w:val="15"/>
                                <w:szCs w:val="15"/>
                              </w:rPr>
                              <w:t xml:space="preserve">A1 </w:t>
                            </w:r>
                          </w:p>
                        </w:tc>
                      </w:tr>
                      <w:bookmarkEnd w:id="1"/>
                    </w:tbl>
                    <w:p w:rsidR="0051593A" w:rsidRDefault="0051593A"/>
                  </w:txbxContent>
                </v:textbox>
                <w10:wrap type="through" anchorx="page" anchory="page"/>
              </v:shape>
            </w:pict>
          </mc:Fallback>
        </mc:AlternateContent>
      </w:r>
    </w:p>
    <w:p w:rsidR="00B030D3" w:rsidRDefault="00B030D3">
      <w:pPr>
        <w:pStyle w:val="Default"/>
        <w:rPr>
          <w:rFonts w:cs="Times New Roman"/>
          <w:color w:val="auto"/>
        </w:rPr>
      </w:pPr>
    </w:p>
    <w:p w:rsidR="00B030D3" w:rsidRDefault="00B030D3">
      <w:pPr>
        <w:pStyle w:val="Default"/>
        <w:rPr>
          <w:rFonts w:cs="Times New Roman"/>
          <w:color w:val="auto"/>
        </w:rPr>
      </w:pPr>
    </w:p>
    <w:p w:rsidR="00B030D3" w:rsidRDefault="0025411D">
      <w:pPr>
        <w:pStyle w:val="Default"/>
        <w:pageBreakBefore/>
        <w:framePr w:w="1593" w:wrap="auto" w:vAnchor="page" w:hAnchor="page" w:x="10545" w:y="511"/>
        <w:rPr>
          <w:rFonts w:cs="Times New Roman"/>
          <w:color w:val="auto"/>
        </w:rPr>
      </w:pPr>
      <w:r>
        <w:rPr>
          <w:rFonts w:cs="Times New Roman"/>
          <w:noProof/>
          <w:color w:val="auto"/>
        </w:rPr>
        <w:lastRenderedPageBreak/>
        <w:drawing>
          <wp:inline distT="0" distB="0" distL="0" distR="0">
            <wp:extent cx="509905" cy="31686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9905" cy="316865"/>
                    </a:xfrm>
                    <a:prstGeom prst="rect">
                      <a:avLst/>
                    </a:prstGeom>
                    <a:noFill/>
                    <a:ln>
                      <a:noFill/>
                    </a:ln>
                  </pic:spPr>
                </pic:pic>
              </a:graphicData>
            </a:graphic>
          </wp:inline>
        </w:drawing>
      </w:r>
    </w:p>
    <w:p w:rsidR="00B030D3" w:rsidRDefault="0025411D">
      <w:pPr>
        <w:pStyle w:val="Default"/>
        <w:framePr w:w="2029" w:wrap="auto" w:vAnchor="page" w:hAnchor="page" w:x="1207" w:y="4372"/>
        <w:spacing w:after="4490" w:line="176" w:lineRule="atLeast"/>
        <w:jc w:val="both"/>
        <w:rPr>
          <w:rFonts w:cs="Times New Roman"/>
          <w:color w:val="1491C9"/>
          <w:sz w:val="15"/>
          <w:szCs w:val="15"/>
        </w:rPr>
      </w:pPr>
      <w:r>
        <w:rPr>
          <w:rFonts w:cs="Times New Roman"/>
          <w:color w:val="1491C9"/>
          <w:sz w:val="15"/>
          <w:szCs w:val="15"/>
        </w:rPr>
        <w:t xml:space="preserve">Competenze organizzative e gestionali </w:t>
      </w:r>
    </w:p>
    <w:p w:rsidR="00B030D3" w:rsidRDefault="0025411D">
      <w:pPr>
        <w:pStyle w:val="CM10"/>
        <w:framePr w:w="2553" w:wrap="auto" w:vAnchor="page" w:hAnchor="page" w:x="1385" w:y="9247"/>
        <w:spacing w:after="2377"/>
        <w:jc w:val="center"/>
        <w:rPr>
          <w:color w:val="1491C9"/>
          <w:sz w:val="15"/>
          <w:szCs w:val="15"/>
        </w:rPr>
      </w:pPr>
      <w:r>
        <w:rPr>
          <w:color w:val="1491C9"/>
          <w:sz w:val="15"/>
          <w:szCs w:val="15"/>
        </w:rPr>
        <w:t xml:space="preserve">Competenze professionali </w:t>
      </w:r>
    </w:p>
    <w:p w:rsidR="00B030D3" w:rsidRDefault="0025411D">
      <w:pPr>
        <w:pStyle w:val="CM4"/>
        <w:framePr w:w="2549" w:wrap="auto" w:vAnchor="page" w:hAnchor="page" w:x="1386" w:y="11838"/>
        <w:spacing w:after="1782"/>
        <w:jc w:val="center"/>
        <w:rPr>
          <w:color w:val="1491C9"/>
          <w:sz w:val="15"/>
          <w:szCs w:val="15"/>
        </w:rPr>
      </w:pPr>
      <w:r>
        <w:rPr>
          <w:color w:val="1491C9"/>
          <w:sz w:val="15"/>
          <w:szCs w:val="15"/>
        </w:rPr>
        <w:t xml:space="preserve">Competenze informatiche </w:t>
      </w:r>
    </w:p>
    <w:p w:rsidR="00B030D3" w:rsidRDefault="0025411D">
      <w:pPr>
        <w:pStyle w:val="Default"/>
        <w:framePr w:w="2009" w:wrap="auto" w:vAnchor="page" w:hAnchor="page" w:x="1235" w:y="13958"/>
        <w:spacing w:line="300" w:lineRule="atLeast"/>
        <w:jc w:val="right"/>
        <w:rPr>
          <w:rFonts w:cs="Times New Roman"/>
          <w:color w:val="1491C9"/>
          <w:sz w:val="15"/>
          <w:szCs w:val="15"/>
        </w:rPr>
      </w:pPr>
      <w:r>
        <w:rPr>
          <w:rFonts w:cs="Times New Roman"/>
          <w:color w:val="1491C9"/>
          <w:sz w:val="15"/>
          <w:szCs w:val="15"/>
        </w:rPr>
        <w:t xml:space="preserve">Patente di guida ULTERIORI INFORMAZIONI Presentazioni </w:t>
      </w:r>
    </w:p>
    <w:p w:rsidR="00B030D3" w:rsidRDefault="0025411D">
      <w:pPr>
        <w:pStyle w:val="CM7"/>
        <w:framePr w:w="5381" w:wrap="auto" w:vAnchor="page" w:hAnchor="page" w:x="3402" w:y="1129"/>
        <w:spacing w:after="157" w:line="243" w:lineRule="atLeast"/>
        <w:rPr>
          <w:color w:val="1491C9"/>
          <w:sz w:val="15"/>
          <w:szCs w:val="15"/>
        </w:rPr>
      </w:pPr>
      <w:r>
        <w:rPr>
          <w:color w:val="1491C9"/>
          <w:sz w:val="15"/>
          <w:szCs w:val="15"/>
        </w:rPr>
        <w:t xml:space="preserve">Livelli: A 1/2 Livello Base - B 1/2 Livello Intermedio - C 1/2 Livello Avanzato Quadro Comune Europeo di Riferimento delle Lingue </w:t>
      </w:r>
    </w:p>
    <w:p w:rsidR="00B030D3" w:rsidRDefault="0025411D">
      <w:pPr>
        <w:pStyle w:val="CM3"/>
        <w:framePr w:w="7951" w:wrap="auto" w:vAnchor="page" w:hAnchor="page" w:x="3402" w:y="1809"/>
        <w:spacing w:line="173" w:lineRule="atLeast"/>
        <w:rPr>
          <w:color w:val="000000"/>
          <w:sz w:val="14"/>
          <w:szCs w:val="14"/>
        </w:rPr>
      </w:pPr>
      <w:r>
        <w:rPr>
          <w:color w:val="000000"/>
          <w:sz w:val="14"/>
          <w:szCs w:val="14"/>
        </w:rPr>
        <w:t xml:space="preserve">Buone competenze nella Comunicazione acquisite nel corso </w:t>
      </w:r>
      <w:proofErr w:type="spellStart"/>
      <w:r>
        <w:rPr>
          <w:color w:val="000000"/>
          <w:sz w:val="14"/>
          <w:szCs w:val="14"/>
        </w:rPr>
        <w:t>dell intero</w:t>
      </w:r>
      <w:proofErr w:type="spellEnd"/>
      <w:r>
        <w:rPr>
          <w:color w:val="000000"/>
          <w:sz w:val="14"/>
          <w:szCs w:val="14"/>
        </w:rPr>
        <w:t xml:space="preserve"> percorso professionale e nell'ambito dei diversi ruoli ricoperti e incarichi assegnati: in particolare nello svolgimento del ruolo di responsabile delle attività proprie dell'Ufficio Relazioni Sindacali, dove la negoziazione è principalmente correlata alla capacità di comunicare sapendo adeguare le modalità di intervento comunicativo agli obiettivi da raggiungere ed alla numerosità degli interlocutori.</w:t>
      </w:r>
    </w:p>
    <w:p w:rsidR="00B030D3" w:rsidRDefault="0025411D">
      <w:pPr>
        <w:pStyle w:val="CM5"/>
        <w:framePr w:w="7974" w:wrap="auto" w:vAnchor="page" w:hAnchor="page" w:x="3402" w:y="2773"/>
        <w:spacing w:line="173" w:lineRule="atLeast"/>
        <w:ind w:firstLine="50"/>
        <w:rPr>
          <w:color w:val="000000"/>
          <w:sz w:val="15"/>
          <w:szCs w:val="15"/>
        </w:rPr>
      </w:pPr>
      <w:r>
        <w:rPr>
          <w:color w:val="000000"/>
          <w:sz w:val="15"/>
          <w:szCs w:val="15"/>
        </w:rPr>
        <w:t xml:space="preserve"> Competenze comunicative poi perfezionate come docente a contratto dell'Università di Ferrara e come docente in numerosi corsi di aggiornamento e convegni nazionali.</w:t>
      </w:r>
    </w:p>
    <w:p w:rsidR="00B030D3" w:rsidRDefault="0025411D">
      <w:pPr>
        <w:pStyle w:val="CM9"/>
        <w:framePr w:w="7946" w:wrap="auto" w:vAnchor="page" w:hAnchor="page" w:x="3402" w:y="3158"/>
        <w:spacing w:after="262" w:line="173" w:lineRule="atLeast"/>
        <w:ind w:firstLine="50"/>
        <w:rPr>
          <w:color w:val="000000"/>
          <w:sz w:val="15"/>
          <w:szCs w:val="15"/>
        </w:rPr>
      </w:pPr>
      <w:r>
        <w:rPr>
          <w:color w:val="000000"/>
          <w:sz w:val="15"/>
          <w:szCs w:val="15"/>
        </w:rPr>
        <w:t xml:space="preserve"> Nel corso dell'esperienza lavorativa ho sempre lavorato in team multidisciplinari, e partecipato, ed anche coordinato gruppi di lavoro tecnici, sia di ambito sanitario sia amministrativo. Ho altresì partecipato ad un corso di aggiornamento sulla Comunicazione efficace. Nella più recente esperienza di direzione del Servizio Attività Generali e Istituzionali del Policlinico </w:t>
      </w:r>
      <w:proofErr w:type="spellStart"/>
      <w:r>
        <w:rPr>
          <w:color w:val="000000"/>
          <w:sz w:val="15"/>
          <w:szCs w:val="15"/>
        </w:rPr>
        <w:t>S.Orsola</w:t>
      </w:r>
      <w:proofErr w:type="spellEnd"/>
      <w:r>
        <w:rPr>
          <w:color w:val="000000"/>
          <w:sz w:val="15"/>
          <w:szCs w:val="15"/>
        </w:rPr>
        <w:t xml:space="preserve">, mi è stata altresì assegnata la responsabilità dell'Ufficio Comunicazione dell'Azienda da marzo 2019. </w:t>
      </w:r>
    </w:p>
    <w:p w:rsidR="00B030D3" w:rsidRDefault="0025411D">
      <w:pPr>
        <w:pStyle w:val="Default"/>
        <w:framePr w:w="7463" w:wrap="auto" w:vAnchor="page" w:hAnchor="page" w:x="3402" w:y="4372"/>
        <w:spacing w:line="176" w:lineRule="atLeast"/>
        <w:rPr>
          <w:rFonts w:cs="Times New Roman"/>
          <w:sz w:val="15"/>
          <w:szCs w:val="15"/>
        </w:rPr>
      </w:pPr>
      <w:r>
        <w:rPr>
          <w:rFonts w:cs="Times New Roman"/>
          <w:sz w:val="15"/>
          <w:szCs w:val="15"/>
        </w:rPr>
        <w:t xml:space="preserve">I ruoli ricoperti nel corso </w:t>
      </w:r>
      <w:proofErr w:type="gramStart"/>
      <w:r>
        <w:rPr>
          <w:rFonts w:cs="Times New Roman"/>
          <w:sz w:val="15"/>
          <w:szCs w:val="15"/>
        </w:rPr>
        <w:t>dell' esperienza</w:t>
      </w:r>
      <w:proofErr w:type="gramEnd"/>
      <w:r>
        <w:rPr>
          <w:rFonts w:cs="Times New Roman"/>
          <w:sz w:val="15"/>
          <w:szCs w:val="15"/>
        </w:rPr>
        <w:t xml:space="preserve"> lavorativa hanno permesso di sviluppare capacità e competenze organizzative, come meglio sintetizzato nei punti sotto specificati: </w:t>
      </w:r>
    </w:p>
    <w:p w:rsidR="00B030D3" w:rsidRDefault="0025411D">
      <w:pPr>
        <w:pStyle w:val="Default"/>
        <w:framePr w:w="7926" w:wrap="auto" w:vAnchor="page" w:hAnchor="page" w:x="3402" w:y="4757"/>
        <w:numPr>
          <w:ilvl w:val="0"/>
          <w:numId w:val="2"/>
        </w:numPr>
        <w:ind w:left="360" w:hanging="360"/>
        <w:rPr>
          <w:rFonts w:cs="Times New Roman"/>
          <w:sz w:val="15"/>
          <w:szCs w:val="15"/>
        </w:rPr>
      </w:pPr>
      <w:r>
        <w:rPr>
          <w:rFonts w:cs="Times New Roman"/>
          <w:sz w:val="15"/>
          <w:szCs w:val="15"/>
        </w:rPr>
        <w:t xml:space="preserve"> </w:t>
      </w:r>
      <w:proofErr w:type="gramStart"/>
      <w:r>
        <w:rPr>
          <w:rFonts w:cs="Times New Roman"/>
          <w:sz w:val="15"/>
          <w:szCs w:val="15"/>
        </w:rPr>
        <w:t>competenze</w:t>
      </w:r>
      <w:proofErr w:type="gramEnd"/>
      <w:r>
        <w:rPr>
          <w:rFonts w:cs="Times New Roman"/>
          <w:sz w:val="15"/>
          <w:szCs w:val="15"/>
        </w:rPr>
        <w:t xml:space="preserve"> nell'ambito dell'organizzazione di Presidio Ospedaliero, in qualità di collaboratore del direttore </w:t>
      </w:r>
      <w:proofErr w:type="spellStart"/>
      <w:r>
        <w:rPr>
          <w:rFonts w:cs="Times New Roman"/>
          <w:sz w:val="15"/>
          <w:szCs w:val="15"/>
        </w:rPr>
        <w:t>mministrativo</w:t>
      </w:r>
      <w:proofErr w:type="spellEnd"/>
      <w:r>
        <w:rPr>
          <w:rFonts w:cs="Times New Roman"/>
          <w:sz w:val="15"/>
          <w:szCs w:val="15"/>
        </w:rPr>
        <w:t xml:space="preserve"> di Presidio, della gestione delle RU afferenti al Presidio e governo degli aspetti disciplinari. </w:t>
      </w:r>
    </w:p>
    <w:p w:rsidR="00B030D3" w:rsidRDefault="0025411D">
      <w:pPr>
        <w:pStyle w:val="Default"/>
        <w:framePr w:w="7926" w:wrap="auto" w:vAnchor="page" w:hAnchor="page" w:x="3402" w:y="4757"/>
        <w:numPr>
          <w:ilvl w:val="0"/>
          <w:numId w:val="2"/>
        </w:numPr>
        <w:ind w:left="360" w:hanging="360"/>
        <w:rPr>
          <w:rFonts w:cs="Times New Roman"/>
          <w:sz w:val="15"/>
          <w:szCs w:val="15"/>
        </w:rPr>
      </w:pPr>
      <w:r>
        <w:rPr>
          <w:rFonts w:cs="Times New Roman"/>
          <w:sz w:val="15"/>
          <w:szCs w:val="15"/>
        </w:rPr>
        <w:t xml:space="preserve"> </w:t>
      </w:r>
      <w:proofErr w:type="gramStart"/>
      <w:r>
        <w:rPr>
          <w:rFonts w:cs="Times New Roman"/>
          <w:sz w:val="15"/>
          <w:szCs w:val="15"/>
        </w:rPr>
        <w:t>competenze</w:t>
      </w:r>
      <w:proofErr w:type="gramEnd"/>
      <w:r>
        <w:rPr>
          <w:rFonts w:cs="Times New Roman"/>
          <w:sz w:val="15"/>
          <w:szCs w:val="15"/>
        </w:rPr>
        <w:t xml:space="preserve"> tecniche in materia di Amministrazione del Personale, nei diversi settori, con particolare riferimento alla gestione dei rapporti di lavoro, nell'ambito della quale ho avuto l'incarico di responsabile di Settore (PO): durante tale incarico ho supportato l'avvio della procedura di gestione delle assenze presenze con la integrazione sulla gestione economica del dipendente. Ho altresì sviluppato e collaborato alla elaborazione della reportistica direzionale dalla suddetta procedura. Su delega del direttore del Servizio amministrazione del Personale, partecipavo alle trattative sindacali di tutte le aree di contrattazione. </w:t>
      </w:r>
    </w:p>
    <w:p w:rsidR="00B030D3" w:rsidRDefault="0025411D">
      <w:pPr>
        <w:pStyle w:val="Default"/>
        <w:framePr w:w="7926" w:wrap="auto" w:vAnchor="page" w:hAnchor="page" w:x="3402" w:y="4757"/>
        <w:numPr>
          <w:ilvl w:val="0"/>
          <w:numId w:val="2"/>
        </w:numPr>
        <w:ind w:left="360" w:hanging="360"/>
        <w:rPr>
          <w:rFonts w:cs="Times New Roman"/>
          <w:sz w:val="15"/>
          <w:szCs w:val="15"/>
        </w:rPr>
      </w:pPr>
      <w:r>
        <w:rPr>
          <w:rFonts w:cs="Times New Roman"/>
          <w:sz w:val="15"/>
          <w:szCs w:val="15"/>
        </w:rPr>
        <w:t xml:space="preserve"> Ho acquisito (</w:t>
      </w:r>
      <w:proofErr w:type="spellStart"/>
      <w:r>
        <w:rPr>
          <w:rFonts w:cs="Times New Roman"/>
          <w:sz w:val="15"/>
          <w:szCs w:val="15"/>
        </w:rPr>
        <w:t>dirante</w:t>
      </w:r>
      <w:proofErr w:type="spellEnd"/>
      <w:r>
        <w:rPr>
          <w:rFonts w:cs="Times New Roman"/>
          <w:sz w:val="15"/>
          <w:szCs w:val="15"/>
        </w:rPr>
        <w:t xml:space="preserve"> l'esperienza della direzione del Servizio Attività Generali ed Istituzionali di AOSP Bologna) competenze in materia di contratti e convenzioni con soggetti terzi esterni all'Azienda, con le conseguenti implicazioni dal punto di vista </w:t>
      </w:r>
      <w:proofErr w:type="spellStart"/>
      <w:r>
        <w:rPr>
          <w:rFonts w:cs="Times New Roman"/>
          <w:sz w:val="15"/>
          <w:szCs w:val="15"/>
        </w:rPr>
        <w:t>giuridco</w:t>
      </w:r>
      <w:proofErr w:type="spellEnd"/>
      <w:r>
        <w:rPr>
          <w:rFonts w:cs="Times New Roman"/>
          <w:sz w:val="15"/>
          <w:szCs w:val="15"/>
        </w:rPr>
        <w:t xml:space="preserve"> e fiscale, </w:t>
      </w:r>
      <w:proofErr w:type="spellStart"/>
      <w:r>
        <w:rPr>
          <w:rFonts w:cs="Times New Roman"/>
          <w:sz w:val="15"/>
          <w:szCs w:val="15"/>
        </w:rPr>
        <w:t>nonchè</w:t>
      </w:r>
      <w:proofErr w:type="spellEnd"/>
      <w:r>
        <w:rPr>
          <w:rFonts w:cs="Times New Roman"/>
          <w:sz w:val="15"/>
          <w:szCs w:val="15"/>
        </w:rPr>
        <w:t xml:space="preserve"> di programmazione dei costi e ricavi correlati (responsabilità e gestore di budget). </w:t>
      </w:r>
    </w:p>
    <w:p w:rsidR="00B030D3" w:rsidRDefault="0025411D">
      <w:pPr>
        <w:pStyle w:val="Default"/>
        <w:framePr w:w="7926" w:wrap="auto" w:vAnchor="page" w:hAnchor="page" w:x="3402" w:y="4757"/>
        <w:numPr>
          <w:ilvl w:val="0"/>
          <w:numId w:val="2"/>
        </w:numPr>
        <w:ind w:left="360" w:hanging="360"/>
        <w:rPr>
          <w:rFonts w:cs="Times New Roman"/>
          <w:sz w:val="15"/>
          <w:szCs w:val="15"/>
        </w:rPr>
      </w:pPr>
      <w:r>
        <w:rPr>
          <w:rFonts w:cs="Times New Roman"/>
          <w:sz w:val="15"/>
          <w:szCs w:val="15"/>
        </w:rPr>
        <w:t xml:space="preserve"> Ho supportato la direzione amministrativa e direzione sanitaria del Policlinico nelle politiche del Personale, collaborando con il Servizio Amministrazione del Personale interaziendale nella stesura del piano triennale dei fabbisogni e relativi aggiornamenti. Ho svolto supporto direzionale nella progettazione di </w:t>
      </w:r>
      <w:proofErr w:type="spellStart"/>
      <w:r>
        <w:rPr>
          <w:rFonts w:cs="Times New Roman"/>
          <w:sz w:val="15"/>
          <w:szCs w:val="15"/>
        </w:rPr>
        <w:t>jobdescription</w:t>
      </w:r>
      <w:proofErr w:type="spellEnd"/>
      <w:r>
        <w:rPr>
          <w:rFonts w:cs="Times New Roman"/>
          <w:sz w:val="15"/>
          <w:szCs w:val="15"/>
        </w:rPr>
        <w:t xml:space="preserve"> e valutazioni organizzative. Ho partecipato a collegi di valutazione. </w:t>
      </w:r>
    </w:p>
    <w:p w:rsidR="00B030D3" w:rsidRDefault="0025411D">
      <w:pPr>
        <w:pStyle w:val="Default"/>
        <w:framePr w:w="7926" w:wrap="auto" w:vAnchor="page" w:hAnchor="page" w:x="3402" w:y="4757"/>
        <w:numPr>
          <w:ilvl w:val="0"/>
          <w:numId w:val="2"/>
        </w:numPr>
        <w:ind w:left="360" w:hanging="360"/>
        <w:rPr>
          <w:rFonts w:cs="Times New Roman"/>
          <w:sz w:val="15"/>
          <w:szCs w:val="15"/>
        </w:rPr>
      </w:pPr>
      <w:r>
        <w:rPr>
          <w:rFonts w:cs="Times New Roman"/>
          <w:sz w:val="15"/>
          <w:szCs w:val="15"/>
        </w:rPr>
        <w:t xml:space="preserve"> Elevata capacità di stesura degli atti amministrativi delibere e disposizioni, nel rispetto dei principi generali del diritto amministrativo e dell'obiettivo di formazione della volontà della direzione aziendale. </w:t>
      </w:r>
    </w:p>
    <w:p w:rsidR="00B030D3" w:rsidRDefault="0025411D">
      <w:pPr>
        <w:pStyle w:val="Default"/>
        <w:framePr w:w="7926" w:wrap="auto" w:vAnchor="page" w:hAnchor="page" w:x="3402" w:y="4757"/>
        <w:numPr>
          <w:ilvl w:val="0"/>
          <w:numId w:val="2"/>
        </w:numPr>
        <w:ind w:left="360" w:hanging="360"/>
        <w:rPr>
          <w:rFonts w:cs="Times New Roman"/>
          <w:sz w:val="15"/>
          <w:szCs w:val="15"/>
        </w:rPr>
      </w:pPr>
      <w:r>
        <w:rPr>
          <w:rFonts w:cs="Times New Roman"/>
          <w:sz w:val="15"/>
          <w:szCs w:val="15"/>
        </w:rPr>
        <w:t xml:space="preserve"> All'incarico più di recente assegnato si associano competenze civilistiche e di giurisdizione volontaria e del diritto privato. </w:t>
      </w:r>
    </w:p>
    <w:p w:rsidR="00B030D3" w:rsidRDefault="00B030D3">
      <w:pPr>
        <w:pStyle w:val="Default"/>
        <w:rPr>
          <w:rFonts w:cs="Times New Roman"/>
          <w:sz w:val="15"/>
          <w:szCs w:val="15"/>
        </w:rPr>
      </w:pPr>
    </w:p>
    <w:p w:rsidR="00B030D3" w:rsidRDefault="0025411D">
      <w:pPr>
        <w:pStyle w:val="Default"/>
        <w:framePr w:w="7868" w:wrap="auto" w:vAnchor="page" w:hAnchor="page" w:x="3402" w:y="9247"/>
        <w:numPr>
          <w:ilvl w:val="0"/>
          <w:numId w:val="3"/>
        </w:numPr>
        <w:rPr>
          <w:rFonts w:cs="Times New Roman"/>
          <w:sz w:val="15"/>
          <w:szCs w:val="15"/>
        </w:rPr>
      </w:pPr>
      <w:r>
        <w:rPr>
          <w:rFonts w:cs="Times New Roman"/>
          <w:sz w:val="15"/>
          <w:szCs w:val="15"/>
        </w:rPr>
        <w:t xml:space="preserve">Professore a contratto presso </w:t>
      </w:r>
      <w:proofErr w:type="spellStart"/>
      <w:r>
        <w:rPr>
          <w:rFonts w:cs="Times New Roman"/>
          <w:sz w:val="15"/>
          <w:szCs w:val="15"/>
        </w:rPr>
        <w:t>Universit</w:t>
      </w:r>
      <w:proofErr w:type="spellEnd"/>
      <w:r>
        <w:rPr>
          <w:rFonts w:cs="Times New Roman"/>
          <w:sz w:val="15"/>
          <w:szCs w:val="15"/>
        </w:rPr>
        <w:t xml:space="preserve"> degli Studi di Ferrara per l'insegnamento di Diritto del Lavoro - Corso di Laurea in Infermieristica </w:t>
      </w:r>
    </w:p>
    <w:p w:rsidR="00B030D3" w:rsidRDefault="0025411D">
      <w:pPr>
        <w:pStyle w:val="Default"/>
        <w:framePr w:w="7868" w:wrap="auto" w:vAnchor="page" w:hAnchor="page" w:x="3402" w:y="9247"/>
        <w:numPr>
          <w:ilvl w:val="0"/>
          <w:numId w:val="3"/>
        </w:numPr>
        <w:rPr>
          <w:rFonts w:cs="Times New Roman"/>
          <w:sz w:val="15"/>
          <w:szCs w:val="15"/>
        </w:rPr>
      </w:pPr>
      <w:r>
        <w:rPr>
          <w:rFonts w:cs="Times New Roman"/>
          <w:sz w:val="15"/>
          <w:szCs w:val="15"/>
        </w:rPr>
        <w:t xml:space="preserve">Professore a contratto presso </w:t>
      </w:r>
      <w:proofErr w:type="spellStart"/>
      <w:r>
        <w:rPr>
          <w:rFonts w:cs="Times New Roman"/>
          <w:sz w:val="15"/>
          <w:szCs w:val="15"/>
        </w:rPr>
        <w:t>Universit</w:t>
      </w:r>
      <w:proofErr w:type="spellEnd"/>
      <w:r>
        <w:rPr>
          <w:rFonts w:cs="Times New Roman"/>
          <w:sz w:val="15"/>
          <w:szCs w:val="15"/>
        </w:rPr>
        <w:t xml:space="preserve"> degli Studi di Bologna per l'insegnamento di Diritto del Lavoro - Corso di Laurea in TSRM e Tecnico di Neurofisiopatologia </w:t>
      </w:r>
    </w:p>
    <w:p w:rsidR="00B030D3" w:rsidRDefault="00B030D3">
      <w:pPr>
        <w:pStyle w:val="Default"/>
        <w:rPr>
          <w:rFonts w:cs="Times New Roman"/>
          <w:sz w:val="15"/>
          <w:szCs w:val="15"/>
        </w:rPr>
      </w:pPr>
    </w:p>
    <w:p w:rsidR="00B030D3" w:rsidRDefault="0025411D">
      <w:pPr>
        <w:pStyle w:val="Default"/>
        <w:framePr w:w="7618" w:wrap="auto" w:vAnchor="page" w:hAnchor="page" w:x="3402" w:y="10019"/>
        <w:spacing w:line="173" w:lineRule="atLeast"/>
        <w:rPr>
          <w:rFonts w:cs="Times New Roman"/>
          <w:sz w:val="15"/>
          <w:szCs w:val="15"/>
        </w:rPr>
      </w:pPr>
      <w:r>
        <w:rPr>
          <w:rFonts w:cs="Times New Roman"/>
          <w:sz w:val="15"/>
          <w:szCs w:val="15"/>
        </w:rPr>
        <w:t xml:space="preserve">-Consulente esperto in materia di problematiche relative ad orario di lavoro del pubblico dipendente, istituti contrattuali e normativi connessi alla gestione del rapporto di lavoro del pubblico dipendente, </w:t>
      </w:r>
      <w:proofErr w:type="spellStart"/>
      <w:r>
        <w:rPr>
          <w:rFonts w:cs="Times New Roman"/>
          <w:sz w:val="15"/>
          <w:szCs w:val="15"/>
        </w:rPr>
        <w:t>turnistica</w:t>
      </w:r>
      <w:proofErr w:type="spellEnd"/>
      <w:r>
        <w:rPr>
          <w:rFonts w:cs="Times New Roman"/>
          <w:sz w:val="15"/>
          <w:szCs w:val="15"/>
        </w:rPr>
        <w:t xml:space="preserve"> del personale assistenziale e correlati istituti economici, aspetti correlati alla contrattualizzazione del pubblico impiego, partecipazione sindacale e contrattazione collettiva </w:t>
      </w:r>
    </w:p>
    <w:p w:rsidR="00B030D3" w:rsidRDefault="0025411D">
      <w:pPr>
        <w:pStyle w:val="Default"/>
        <w:framePr w:w="7641" w:wrap="auto" w:vAnchor="page" w:hAnchor="page" w:x="3402" w:y="10790"/>
        <w:numPr>
          <w:ilvl w:val="0"/>
          <w:numId w:val="4"/>
        </w:numPr>
        <w:rPr>
          <w:rFonts w:cs="Times New Roman"/>
          <w:sz w:val="15"/>
          <w:szCs w:val="15"/>
        </w:rPr>
      </w:pPr>
      <w:r>
        <w:rPr>
          <w:rFonts w:cs="Times New Roman"/>
          <w:sz w:val="15"/>
          <w:szCs w:val="15"/>
        </w:rPr>
        <w:t xml:space="preserve">Docente nell'ambito di corsi di formazione e seminari di aggiornamento organizzati da </w:t>
      </w:r>
      <w:proofErr w:type="spellStart"/>
      <w:r>
        <w:rPr>
          <w:rFonts w:cs="Times New Roman"/>
          <w:sz w:val="15"/>
          <w:szCs w:val="15"/>
        </w:rPr>
        <w:t>Societ</w:t>
      </w:r>
      <w:proofErr w:type="spellEnd"/>
      <w:r>
        <w:rPr>
          <w:rFonts w:cs="Times New Roman"/>
          <w:sz w:val="15"/>
          <w:szCs w:val="15"/>
        </w:rPr>
        <w:t xml:space="preserve"> di formazione (ETA3, </w:t>
      </w:r>
      <w:proofErr w:type="spellStart"/>
      <w:r>
        <w:rPr>
          <w:rFonts w:cs="Times New Roman"/>
          <w:sz w:val="15"/>
          <w:szCs w:val="15"/>
        </w:rPr>
        <w:t>Athena</w:t>
      </w:r>
      <w:proofErr w:type="spellEnd"/>
      <w:r>
        <w:rPr>
          <w:rFonts w:cs="Times New Roman"/>
          <w:sz w:val="15"/>
          <w:szCs w:val="15"/>
        </w:rPr>
        <w:t xml:space="preserve"> </w:t>
      </w:r>
      <w:proofErr w:type="spellStart"/>
      <w:r>
        <w:rPr>
          <w:rFonts w:cs="Times New Roman"/>
          <w:sz w:val="15"/>
          <w:szCs w:val="15"/>
        </w:rPr>
        <w:t>Research</w:t>
      </w:r>
      <w:proofErr w:type="spellEnd"/>
      <w:r>
        <w:rPr>
          <w:rFonts w:cs="Times New Roman"/>
          <w:sz w:val="15"/>
          <w:szCs w:val="15"/>
        </w:rPr>
        <w:t xml:space="preserve">, Core </w:t>
      </w:r>
      <w:proofErr w:type="spellStart"/>
      <w:r>
        <w:rPr>
          <w:rFonts w:cs="Times New Roman"/>
          <w:sz w:val="15"/>
          <w:szCs w:val="15"/>
        </w:rPr>
        <w:t>consulting</w:t>
      </w:r>
      <w:proofErr w:type="spellEnd"/>
      <w:r>
        <w:rPr>
          <w:rFonts w:cs="Times New Roman"/>
          <w:sz w:val="15"/>
          <w:szCs w:val="15"/>
        </w:rPr>
        <w:t xml:space="preserve"> Scuola di PA ecc. </w:t>
      </w:r>
    </w:p>
    <w:p w:rsidR="00B030D3" w:rsidRDefault="0025411D">
      <w:pPr>
        <w:pStyle w:val="Default"/>
        <w:framePr w:w="7641" w:wrap="auto" w:vAnchor="page" w:hAnchor="page" w:x="3402" w:y="10790"/>
        <w:numPr>
          <w:ilvl w:val="0"/>
          <w:numId w:val="4"/>
        </w:numPr>
        <w:rPr>
          <w:rFonts w:cs="Times New Roman"/>
          <w:sz w:val="15"/>
          <w:szCs w:val="15"/>
        </w:rPr>
      </w:pPr>
      <w:r>
        <w:rPr>
          <w:rFonts w:cs="Times New Roman"/>
          <w:sz w:val="15"/>
          <w:szCs w:val="15"/>
        </w:rPr>
        <w:t xml:space="preserve">Docente nell'ambito di corsi in </w:t>
      </w:r>
      <w:proofErr w:type="spellStart"/>
      <w:r>
        <w:rPr>
          <w:rFonts w:cs="Times New Roman"/>
          <w:sz w:val="15"/>
          <w:szCs w:val="15"/>
        </w:rPr>
        <w:t>house</w:t>
      </w:r>
      <w:proofErr w:type="spellEnd"/>
      <w:r>
        <w:rPr>
          <w:rFonts w:cs="Times New Roman"/>
          <w:sz w:val="15"/>
          <w:szCs w:val="15"/>
        </w:rPr>
        <w:t xml:space="preserve"> presso Aziende Sanitarie ed Enti Locali </w:t>
      </w:r>
    </w:p>
    <w:p w:rsidR="00B030D3" w:rsidRDefault="00B030D3">
      <w:pPr>
        <w:pStyle w:val="Default"/>
        <w:rPr>
          <w:rFonts w:cs="Times New Roman"/>
          <w:sz w:val="15"/>
          <w:szCs w:val="15"/>
        </w:rPr>
      </w:pPr>
    </w:p>
    <w:p w:rsidR="00B030D3" w:rsidRDefault="0025411D">
      <w:pPr>
        <w:pStyle w:val="CM6"/>
        <w:framePr w:w="7467" w:wrap="auto" w:vAnchor="page" w:hAnchor="page" w:x="3402" w:y="11368"/>
        <w:spacing w:after="102" w:line="173" w:lineRule="atLeast"/>
        <w:rPr>
          <w:color w:val="000000"/>
          <w:sz w:val="15"/>
          <w:szCs w:val="15"/>
        </w:rPr>
      </w:pPr>
      <w:r>
        <w:rPr>
          <w:color w:val="000000"/>
          <w:sz w:val="15"/>
          <w:szCs w:val="15"/>
        </w:rPr>
        <w:t xml:space="preserve">-Relatore a Convegni organizzativi da organizzazioni sindacali od associazioni, nelle materie del diritto del lavoro, gestione RU, organizzazione della PA. </w:t>
      </w:r>
    </w:p>
    <w:p w:rsidR="00B030D3" w:rsidRDefault="0025411D">
      <w:pPr>
        <w:pStyle w:val="CM3"/>
        <w:framePr w:w="7904" w:wrap="auto" w:vAnchor="page" w:hAnchor="page" w:x="3402" w:y="11838"/>
        <w:spacing w:after="487" w:line="173" w:lineRule="atLeast"/>
        <w:rPr>
          <w:color w:val="000000"/>
          <w:sz w:val="15"/>
          <w:szCs w:val="15"/>
        </w:rPr>
      </w:pPr>
      <w:r>
        <w:rPr>
          <w:color w:val="000000"/>
          <w:sz w:val="15"/>
          <w:szCs w:val="15"/>
        </w:rPr>
        <w:t xml:space="preserve">Competenze informatiche </w:t>
      </w:r>
      <w:proofErr w:type="spellStart"/>
      <w:r>
        <w:rPr>
          <w:color w:val="000000"/>
          <w:sz w:val="15"/>
          <w:szCs w:val="15"/>
        </w:rPr>
        <w:t>Capacit</w:t>
      </w:r>
      <w:proofErr w:type="spellEnd"/>
      <w:r>
        <w:rPr>
          <w:color w:val="000000"/>
          <w:sz w:val="15"/>
          <w:szCs w:val="15"/>
        </w:rPr>
        <w:t xml:space="preserve"> di utilizzare la rete internet con un ottimo livello di definizione, compiendo ricerche giuridiche e/o di documenti legislativi nazionali e internazionali. Buona conoscenza dei programmi aziendali amministrativi (</w:t>
      </w:r>
      <w:proofErr w:type="spellStart"/>
      <w:r>
        <w:rPr>
          <w:color w:val="000000"/>
          <w:sz w:val="15"/>
          <w:szCs w:val="15"/>
        </w:rPr>
        <w:t>Babel</w:t>
      </w:r>
      <w:proofErr w:type="spellEnd"/>
      <w:r>
        <w:rPr>
          <w:color w:val="000000"/>
          <w:sz w:val="15"/>
          <w:szCs w:val="15"/>
        </w:rPr>
        <w:t xml:space="preserve"> ecc.) di utilizzare a ottimo livello i programmi della piattaforma "office (</w:t>
      </w:r>
      <w:proofErr w:type="spellStart"/>
      <w:proofErr w:type="gramStart"/>
      <w:r>
        <w:rPr>
          <w:color w:val="000000"/>
          <w:sz w:val="15"/>
          <w:szCs w:val="15"/>
        </w:rPr>
        <w:t>word,excel</w:t>
      </w:r>
      <w:proofErr w:type="spellEnd"/>
      <w:proofErr w:type="gramEnd"/>
      <w:r>
        <w:rPr>
          <w:color w:val="000000"/>
          <w:sz w:val="15"/>
          <w:szCs w:val="15"/>
        </w:rPr>
        <w:t xml:space="preserve">, ecc.); Nell'ambito dell'esperienza di direzione AGI, ho implementato, in collaborazione con il Servizio ICT dell'Azienda, il progetto </w:t>
      </w:r>
      <w:proofErr w:type="spellStart"/>
      <w:r>
        <w:rPr>
          <w:color w:val="000000"/>
          <w:sz w:val="15"/>
          <w:szCs w:val="15"/>
        </w:rPr>
        <w:t>Babel</w:t>
      </w:r>
      <w:proofErr w:type="spellEnd"/>
      <w:r>
        <w:rPr>
          <w:color w:val="000000"/>
          <w:sz w:val="15"/>
          <w:szCs w:val="15"/>
        </w:rPr>
        <w:t xml:space="preserve"> con ottimi risultati e soddisfazione da parte degli utenti interni. Ho ricoperto il ruolo di responsabile dei Flussi Documentali digitali e avviato il progetto di </w:t>
      </w:r>
      <w:proofErr w:type="spellStart"/>
      <w:r>
        <w:rPr>
          <w:color w:val="000000"/>
          <w:sz w:val="15"/>
          <w:szCs w:val="15"/>
        </w:rPr>
        <w:t>paperless</w:t>
      </w:r>
      <w:proofErr w:type="spellEnd"/>
      <w:r>
        <w:rPr>
          <w:color w:val="000000"/>
          <w:sz w:val="15"/>
          <w:szCs w:val="15"/>
        </w:rPr>
        <w:t xml:space="preserve">. Ho adottato il Manuale di Gestione dei Flussi documentali. Ho partecipato al tavolo AVEC sul progetto </w:t>
      </w:r>
      <w:proofErr w:type="spellStart"/>
      <w:r>
        <w:rPr>
          <w:color w:val="000000"/>
          <w:sz w:val="15"/>
          <w:szCs w:val="15"/>
        </w:rPr>
        <w:t>Babel</w:t>
      </w:r>
      <w:proofErr w:type="spellEnd"/>
      <w:r>
        <w:rPr>
          <w:color w:val="000000"/>
          <w:sz w:val="15"/>
          <w:szCs w:val="15"/>
        </w:rPr>
        <w:t xml:space="preserve">, per l'analisi e definizione dei piani di sviluppo e delle azioni necessarie per l'adeguamento alle disposizioni normative e regolamentari (profilo del committente, trasparenza ecc.) B </w:t>
      </w:r>
    </w:p>
    <w:p w:rsidR="00B030D3" w:rsidRDefault="0025411D">
      <w:pPr>
        <w:pStyle w:val="CM4"/>
        <w:framePr w:w="4721" w:wrap="auto" w:vAnchor="page" w:hAnchor="page" w:x="3402" w:y="14639"/>
        <w:jc w:val="center"/>
        <w:rPr>
          <w:color w:val="000000"/>
          <w:sz w:val="15"/>
          <w:szCs w:val="15"/>
        </w:rPr>
      </w:pPr>
      <w:r>
        <w:rPr>
          <w:color w:val="000000"/>
          <w:sz w:val="15"/>
          <w:szCs w:val="15"/>
        </w:rPr>
        <w:t xml:space="preserve">-flessibilità professionale e motivazione al cambiamento </w:t>
      </w:r>
    </w:p>
    <w:p w:rsidR="00B030D3" w:rsidRDefault="0025411D">
      <w:pPr>
        <w:pStyle w:val="Default"/>
        <w:pageBreakBefore/>
        <w:framePr w:w="1593" w:wrap="auto" w:vAnchor="page" w:hAnchor="page" w:x="10545" w:y="511"/>
        <w:spacing w:after="140"/>
        <w:rPr>
          <w:rFonts w:cs="Times New Roman"/>
          <w:sz w:val="15"/>
          <w:szCs w:val="15"/>
        </w:rPr>
      </w:pPr>
      <w:r>
        <w:rPr>
          <w:rFonts w:cs="Times New Roman"/>
          <w:noProof/>
          <w:sz w:val="15"/>
          <w:szCs w:val="15"/>
        </w:rPr>
        <w:lastRenderedPageBreak/>
        <w:drawing>
          <wp:inline distT="0" distB="0" distL="0" distR="0">
            <wp:extent cx="509905" cy="31686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9905" cy="316865"/>
                    </a:xfrm>
                    <a:prstGeom prst="rect">
                      <a:avLst/>
                    </a:prstGeom>
                    <a:noFill/>
                    <a:ln>
                      <a:noFill/>
                    </a:ln>
                  </pic:spPr>
                </pic:pic>
              </a:graphicData>
            </a:graphic>
          </wp:inline>
        </w:drawing>
      </w:r>
    </w:p>
    <w:p w:rsidR="00B030D3" w:rsidRDefault="0025411D">
      <w:pPr>
        <w:pStyle w:val="Default"/>
      </w:pPr>
      <w:r>
        <w:rPr>
          <w:noProof/>
        </w:rPr>
        <mc:AlternateContent>
          <mc:Choice Requires="wps">
            <w:drawing>
              <wp:anchor distT="0" distB="0" distL="114300" distR="114300" simplePos="0" relativeHeight="251661312" behindDoc="0" locked="0" layoutInCell="0" allowOverlap="1">
                <wp:simplePos x="0" y="0"/>
                <wp:positionH relativeFrom="page">
                  <wp:posOffset>365760</wp:posOffset>
                </wp:positionH>
                <wp:positionV relativeFrom="page">
                  <wp:posOffset>525780</wp:posOffset>
                </wp:positionV>
                <wp:extent cx="7249160" cy="5594985"/>
                <wp:effectExtent l="0" t="0" r="0" b="0"/>
                <wp:wrapThrough wrapText="bothSides">
                  <wp:wrapPolygon edited="0">
                    <wp:start x="0" y="0"/>
                    <wp:lineTo x="21600" y="0"/>
                    <wp:lineTo x="21600" y="21600"/>
                    <wp:lineTo x="0" y="21600"/>
                    <wp:lineTo x="0" y="0"/>
                  </wp:wrapPolygon>
                </wp:wrapThrough>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9160" cy="559498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tbl>
                            <w:tblPr>
                              <w:tblW w:w="0" w:type="auto"/>
                              <w:tblBorders>
                                <w:top w:val="nil"/>
                                <w:left w:val="nil"/>
                                <w:bottom w:val="nil"/>
                                <w:right w:val="nil"/>
                              </w:tblBorders>
                              <w:tblLayout w:type="fixed"/>
                              <w:tblLook w:val="0000" w:firstRow="0" w:lastRow="0" w:firstColumn="0" w:lastColumn="0" w:noHBand="0" w:noVBand="0"/>
                            </w:tblPr>
                            <w:tblGrid>
                              <w:gridCol w:w="2522"/>
                              <w:gridCol w:w="8043"/>
                            </w:tblGrid>
                            <w:tr w:rsidR="0051593A">
                              <w:trPr>
                                <w:trHeight w:val="90"/>
                              </w:trPr>
                              <w:tc>
                                <w:tcPr>
                                  <w:tcW w:w="10565" w:type="dxa"/>
                                  <w:gridSpan w:val="2"/>
                                </w:tcPr>
                                <w:p w:rsidR="0051593A" w:rsidRDefault="0051593A">
                                  <w:pPr>
                                    <w:pStyle w:val="Default"/>
                                    <w:jc w:val="right"/>
                                    <w:rPr>
                                      <w:sz w:val="15"/>
                                      <w:szCs w:val="15"/>
                                    </w:rPr>
                                  </w:pPr>
                                  <w:r>
                                    <w:rPr>
                                      <w:sz w:val="15"/>
                                      <w:szCs w:val="15"/>
                                    </w:rPr>
                                    <w:t xml:space="preserve">- orientata al </w:t>
                                  </w:r>
                                  <w:proofErr w:type="spellStart"/>
                                  <w:r>
                                    <w:rPr>
                                      <w:sz w:val="15"/>
                                      <w:szCs w:val="15"/>
                                    </w:rPr>
                                    <w:t>problem</w:t>
                                  </w:r>
                                  <w:proofErr w:type="spellEnd"/>
                                  <w:r>
                                    <w:rPr>
                                      <w:sz w:val="15"/>
                                      <w:szCs w:val="15"/>
                                    </w:rPr>
                                    <w:t xml:space="preserve"> </w:t>
                                  </w:r>
                                  <w:proofErr w:type="spellStart"/>
                                  <w:r>
                                    <w:rPr>
                                      <w:sz w:val="15"/>
                                      <w:szCs w:val="15"/>
                                    </w:rPr>
                                    <w:t>solving</w:t>
                                  </w:r>
                                  <w:proofErr w:type="spellEnd"/>
                                  <w:r>
                                    <w:rPr>
                                      <w:sz w:val="15"/>
                                      <w:szCs w:val="15"/>
                                    </w:rPr>
                                    <w:t xml:space="preserve"> </w:t>
                                  </w:r>
                                </w:p>
                              </w:tc>
                            </w:tr>
                            <w:tr w:rsidR="0051593A">
                              <w:trPr>
                                <w:trHeight w:val="96"/>
                              </w:trPr>
                              <w:tc>
                                <w:tcPr>
                                  <w:tcW w:w="10565" w:type="dxa"/>
                                  <w:gridSpan w:val="2"/>
                                </w:tcPr>
                                <w:p w:rsidR="0051593A" w:rsidRDefault="0051593A">
                                  <w:pPr>
                                    <w:pStyle w:val="Default"/>
                                    <w:jc w:val="right"/>
                                    <w:rPr>
                                      <w:sz w:val="15"/>
                                      <w:szCs w:val="15"/>
                                    </w:rPr>
                                  </w:pPr>
                                  <w:r>
                                    <w:rPr>
                                      <w:sz w:val="15"/>
                                      <w:szCs w:val="15"/>
                                    </w:rPr>
                                    <w:t xml:space="preserve">- capacita organizzative e relazionali nell'ambito dei gruppi di lavoro </w:t>
                                  </w:r>
                                  <w:proofErr w:type="spellStart"/>
                                  <w:r>
                                    <w:rPr>
                                      <w:sz w:val="15"/>
                                      <w:szCs w:val="15"/>
                                    </w:rPr>
                                    <w:t>nonch</w:t>
                                  </w:r>
                                  <w:proofErr w:type="spellEnd"/>
                                  <w:r>
                                    <w:rPr>
                                      <w:sz w:val="15"/>
                                      <w:szCs w:val="15"/>
                                    </w:rPr>
                                    <w:t xml:space="preserve"> in posizione di coordinamento delle </w:t>
                                  </w:r>
                                </w:p>
                              </w:tc>
                            </w:tr>
                            <w:tr w:rsidR="0051593A">
                              <w:trPr>
                                <w:trHeight w:val="97"/>
                              </w:trPr>
                              <w:tc>
                                <w:tcPr>
                                  <w:tcW w:w="10565" w:type="dxa"/>
                                  <w:gridSpan w:val="2"/>
                                </w:tcPr>
                                <w:p w:rsidR="0051593A" w:rsidRDefault="0051593A">
                                  <w:pPr>
                                    <w:pStyle w:val="Default"/>
                                    <w:jc w:val="right"/>
                                    <w:rPr>
                                      <w:sz w:val="15"/>
                                      <w:szCs w:val="15"/>
                                    </w:rPr>
                                  </w:pPr>
                                  <w:r>
                                    <w:rPr>
                                      <w:sz w:val="15"/>
                                      <w:szCs w:val="15"/>
                                    </w:rPr>
                                    <w:t xml:space="preserve">risorse umane assegnate </w:t>
                                  </w:r>
                                </w:p>
                              </w:tc>
                            </w:tr>
                            <w:tr w:rsidR="0051593A">
                              <w:trPr>
                                <w:trHeight w:val="96"/>
                              </w:trPr>
                              <w:tc>
                                <w:tcPr>
                                  <w:tcW w:w="10565" w:type="dxa"/>
                                  <w:gridSpan w:val="2"/>
                                </w:tcPr>
                                <w:p w:rsidR="0051593A" w:rsidRDefault="0051593A">
                                  <w:pPr>
                                    <w:pStyle w:val="Default"/>
                                    <w:jc w:val="right"/>
                                    <w:rPr>
                                      <w:sz w:val="15"/>
                                      <w:szCs w:val="15"/>
                                    </w:rPr>
                                  </w:pPr>
                                  <w:r>
                                    <w:rPr>
                                      <w:sz w:val="15"/>
                                      <w:szCs w:val="15"/>
                                    </w:rPr>
                                    <w:t xml:space="preserve">- capacità relazionale ed espositiva sia nel contesto lavorativo sia in posizione di docente in corsi e convegni </w:t>
                                  </w:r>
                                </w:p>
                              </w:tc>
                            </w:tr>
                            <w:tr w:rsidR="0051593A">
                              <w:trPr>
                                <w:trHeight w:val="87"/>
                              </w:trPr>
                              <w:tc>
                                <w:tcPr>
                                  <w:tcW w:w="10565" w:type="dxa"/>
                                  <w:gridSpan w:val="2"/>
                                </w:tcPr>
                                <w:p w:rsidR="0051593A" w:rsidRDefault="0051593A">
                                  <w:pPr>
                                    <w:pStyle w:val="Default"/>
                                    <w:jc w:val="right"/>
                                    <w:rPr>
                                      <w:sz w:val="15"/>
                                      <w:szCs w:val="15"/>
                                    </w:rPr>
                                  </w:pPr>
                                  <w:proofErr w:type="gramStart"/>
                                  <w:r>
                                    <w:rPr>
                                      <w:sz w:val="15"/>
                                      <w:szCs w:val="15"/>
                                    </w:rPr>
                                    <w:t>anche</w:t>
                                  </w:r>
                                  <w:proofErr w:type="gramEnd"/>
                                  <w:r>
                                    <w:rPr>
                                      <w:sz w:val="15"/>
                                      <w:szCs w:val="15"/>
                                    </w:rPr>
                                    <w:t xml:space="preserve"> di livello universitario </w:t>
                                  </w:r>
                                </w:p>
                              </w:tc>
                            </w:tr>
                            <w:tr w:rsidR="0051593A">
                              <w:trPr>
                                <w:trHeight w:val="105"/>
                              </w:trPr>
                              <w:tc>
                                <w:tcPr>
                                  <w:tcW w:w="10565" w:type="dxa"/>
                                  <w:gridSpan w:val="2"/>
                                  <w:vAlign w:val="center"/>
                                </w:tcPr>
                                <w:p w:rsidR="0051593A" w:rsidRDefault="0051593A">
                                  <w:pPr>
                                    <w:pStyle w:val="Default"/>
                                    <w:jc w:val="right"/>
                                    <w:rPr>
                                      <w:sz w:val="15"/>
                                      <w:szCs w:val="15"/>
                                    </w:rPr>
                                  </w:pPr>
                                  <w:r>
                                    <w:rPr>
                                      <w:sz w:val="15"/>
                                      <w:szCs w:val="15"/>
                                    </w:rPr>
                                    <w:t xml:space="preserve">- formazione universitaria e post universitaria diversificata e con concorrenza di un quadro culturale completo </w:t>
                                  </w:r>
                                </w:p>
                              </w:tc>
                            </w:tr>
                            <w:tr w:rsidR="0051593A">
                              <w:trPr>
                                <w:trHeight w:val="96"/>
                              </w:trPr>
                              <w:tc>
                                <w:tcPr>
                                  <w:tcW w:w="10565" w:type="dxa"/>
                                  <w:gridSpan w:val="2"/>
                                </w:tcPr>
                                <w:p w:rsidR="0051593A" w:rsidRDefault="0051593A">
                                  <w:pPr>
                                    <w:pStyle w:val="Default"/>
                                    <w:jc w:val="right"/>
                                    <w:rPr>
                                      <w:sz w:val="15"/>
                                      <w:szCs w:val="15"/>
                                    </w:rPr>
                                  </w:pPr>
                                  <w:proofErr w:type="gramStart"/>
                                  <w:r>
                                    <w:rPr>
                                      <w:sz w:val="15"/>
                                      <w:szCs w:val="15"/>
                                    </w:rPr>
                                    <w:t>sia</w:t>
                                  </w:r>
                                  <w:proofErr w:type="gramEnd"/>
                                  <w:r>
                                    <w:rPr>
                                      <w:sz w:val="15"/>
                                      <w:szCs w:val="15"/>
                                    </w:rPr>
                                    <w:t xml:space="preserve"> sotto il profilo giuridico sia sotto il profilo economico </w:t>
                                  </w:r>
                                </w:p>
                              </w:tc>
                            </w:tr>
                            <w:tr w:rsidR="0051593A">
                              <w:trPr>
                                <w:trHeight w:val="96"/>
                              </w:trPr>
                              <w:tc>
                                <w:tcPr>
                                  <w:tcW w:w="10565" w:type="dxa"/>
                                  <w:gridSpan w:val="2"/>
                                </w:tcPr>
                                <w:p w:rsidR="0051593A" w:rsidRDefault="0051593A">
                                  <w:pPr>
                                    <w:pStyle w:val="Default"/>
                                    <w:jc w:val="right"/>
                                    <w:rPr>
                                      <w:sz w:val="15"/>
                                      <w:szCs w:val="15"/>
                                    </w:rPr>
                                  </w:pPr>
                                  <w:r>
                                    <w:rPr>
                                      <w:sz w:val="15"/>
                                      <w:szCs w:val="15"/>
                                    </w:rPr>
                                    <w:t xml:space="preserve">- capacità di partecipazione attiva e propositiva nei processi riorganizzativi e di innovazione dell'offerta, di </w:t>
                                  </w:r>
                                </w:p>
                              </w:tc>
                            </w:tr>
                            <w:tr w:rsidR="0051593A">
                              <w:trPr>
                                <w:trHeight w:val="102"/>
                              </w:trPr>
                              <w:tc>
                                <w:tcPr>
                                  <w:tcW w:w="10565" w:type="dxa"/>
                                  <w:gridSpan w:val="2"/>
                                </w:tcPr>
                                <w:p w:rsidR="0051593A" w:rsidRDefault="0051593A">
                                  <w:pPr>
                                    <w:pStyle w:val="Default"/>
                                    <w:jc w:val="right"/>
                                    <w:rPr>
                                      <w:sz w:val="15"/>
                                      <w:szCs w:val="15"/>
                                    </w:rPr>
                                  </w:pPr>
                                  <w:proofErr w:type="gramStart"/>
                                  <w:r>
                                    <w:rPr>
                                      <w:sz w:val="15"/>
                                      <w:szCs w:val="15"/>
                                    </w:rPr>
                                    <w:t>contenuto</w:t>
                                  </w:r>
                                  <w:proofErr w:type="gramEnd"/>
                                  <w:r>
                                    <w:rPr>
                                      <w:sz w:val="15"/>
                                      <w:szCs w:val="15"/>
                                    </w:rPr>
                                    <w:t xml:space="preserve"> anche trasversale. </w:t>
                                  </w:r>
                                </w:p>
                              </w:tc>
                            </w:tr>
                            <w:tr w:rsidR="0051593A">
                              <w:trPr>
                                <w:trHeight w:val="118"/>
                              </w:trPr>
                              <w:tc>
                                <w:tcPr>
                                  <w:tcW w:w="2522" w:type="dxa"/>
                                  <w:vAlign w:val="center"/>
                                </w:tcPr>
                                <w:p w:rsidR="0051593A" w:rsidRDefault="0051593A">
                                  <w:pPr>
                                    <w:pStyle w:val="Default"/>
                                    <w:jc w:val="right"/>
                                    <w:rPr>
                                      <w:color w:val="1491C9"/>
                                      <w:sz w:val="15"/>
                                      <w:szCs w:val="15"/>
                                    </w:rPr>
                                  </w:pPr>
                                  <w:r>
                                    <w:rPr>
                                      <w:color w:val="1491C9"/>
                                      <w:sz w:val="15"/>
                                      <w:szCs w:val="15"/>
                                    </w:rPr>
                                    <w:t xml:space="preserve">Pubblicazioni </w:t>
                                  </w:r>
                                </w:p>
                              </w:tc>
                              <w:tc>
                                <w:tcPr>
                                  <w:tcW w:w="8042" w:type="dxa"/>
                                  <w:vAlign w:val="center"/>
                                </w:tcPr>
                                <w:p w:rsidR="0051593A" w:rsidRDefault="0051593A">
                                  <w:pPr>
                                    <w:pStyle w:val="Default"/>
                                    <w:rPr>
                                      <w:sz w:val="15"/>
                                      <w:szCs w:val="15"/>
                                    </w:rPr>
                                  </w:pPr>
                                  <w:r>
                                    <w:rPr>
                                      <w:sz w:val="15"/>
                                      <w:szCs w:val="15"/>
                                    </w:rPr>
                                    <w:t xml:space="preserve">Nell'ambito delle materie attinenti il diritto del lavoro - contestualmente all'esperienza lavorativa nell'area </w:t>
                                  </w:r>
                                </w:p>
                              </w:tc>
                            </w:tr>
                            <w:tr w:rsidR="0051593A">
                              <w:trPr>
                                <w:trHeight w:val="97"/>
                              </w:trPr>
                              <w:tc>
                                <w:tcPr>
                                  <w:tcW w:w="2522" w:type="dxa"/>
                                </w:tcPr>
                                <w:p w:rsidR="0051593A" w:rsidRDefault="0051593A">
                                  <w:pPr>
                                    <w:pStyle w:val="Default"/>
                                    <w:jc w:val="right"/>
                                    <w:rPr>
                                      <w:rFonts w:cs="Times New Roman"/>
                                      <w:color w:val="auto"/>
                                    </w:rPr>
                                  </w:pPr>
                                </w:p>
                              </w:tc>
                              <w:tc>
                                <w:tcPr>
                                  <w:tcW w:w="8042" w:type="dxa"/>
                                </w:tcPr>
                                <w:p w:rsidR="0051593A" w:rsidRDefault="0051593A">
                                  <w:pPr>
                                    <w:pStyle w:val="Default"/>
                                    <w:rPr>
                                      <w:sz w:val="15"/>
                                      <w:szCs w:val="15"/>
                                    </w:rPr>
                                  </w:pPr>
                                  <w:proofErr w:type="gramStart"/>
                                  <w:r>
                                    <w:rPr>
                                      <w:sz w:val="15"/>
                                      <w:szCs w:val="15"/>
                                    </w:rPr>
                                    <w:t>dell'amministrazione</w:t>
                                  </w:r>
                                  <w:proofErr w:type="gramEnd"/>
                                  <w:r>
                                    <w:rPr>
                                      <w:sz w:val="15"/>
                                      <w:szCs w:val="15"/>
                                    </w:rPr>
                                    <w:t xml:space="preserve"> del Personale - e la gestione del rapporto di lavoro subordinato, il lavoro pubblico, ho </w:t>
                                  </w:r>
                                </w:p>
                              </w:tc>
                            </w:tr>
                            <w:tr w:rsidR="0051593A">
                              <w:trPr>
                                <w:trHeight w:val="96"/>
                              </w:trPr>
                              <w:tc>
                                <w:tcPr>
                                  <w:tcW w:w="2522" w:type="dxa"/>
                                </w:tcPr>
                                <w:p w:rsidR="0051593A" w:rsidRDefault="0051593A">
                                  <w:pPr>
                                    <w:pStyle w:val="Default"/>
                                    <w:jc w:val="right"/>
                                    <w:rPr>
                                      <w:rFonts w:cs="Times New Roman"/>
                                      <w:color w:val="auto"/>
                                    </w:rPr>
                                  </w:pPr>
                                </w:p>
                              </w:tc>
                              <w:tc>
                                <w:tcPr>
                                  <w:tcW w:w="8042" w:type="dxa"/>
                                </w:tcPr>
                                <w:p w:rsidR="0051593A" w:rsidRDefault="0051593A">
                                  <w:pPr>
                                    <w:pStyle w:val="Default"/>
                                    <w:rPr>
                                      <w:sz w:val="15"/>
                                      <w:szCs w:val="15"/>
                                    </w:rPr>
                                  </w:pPr>
                                  <w:proofErr w:type="gramStart"/>
                                  <w:r>
                                    <w:rPr>
                                      <w:sz w:val="15"/>
                                      <w:szCs w:val="15"/>
                                    </w:rPr>
                                    <w:t>collaborato</w:t>
                                  </w:r>
                                  <w:proofErr w:type="gramEnd"/>
                                  <w:r>
                                    <w:rPr>
                                      <w:sz w:val="15"/>
                                      <w:szCs w:val="15"/>
                                    </w:rPr>
                                    <w:t xml:space="preserve"> con riviste specializzate (Guida alle paghe) per la produzione di testi di approfondimento od di </w:t>
                                  </w:r>
                                </w:p>
                              </w:tc>
                            </w:tr>
                            <w:tr w:rsidR="0051593A">
                              <w:trPr>
                                <w:trHeight w:val="96"/>
                              </w:trPr>
                              <w:tc>
                                <w:tcPr>
                                  <w:tcW w:w="2522" w:type="dxa"/>
                                </w:tcPr>
                                <w:p w:rsidR="0051593A" w:rsidRDefault="0051593A">
                                  <w:pPr>
                                    <w:pStyle w:val="Default"/>
                                    <w:jc w:val="right"/>
                                    <w:rPr>
                                      <w:rFonts w:cs="Times New Roman"/>
                                      <w:color w:val="auto"/>
                                    </w:rPr>
                                  </w:pPr>
                                </w:p>
                              </w:tc>
                              <w:tc>
                                <w:tcPr>
                                  <w:tcW w:w="8042" w:type="dxa"/>
                                </w:tcPr>
                                <w:p w:rsidR="0051593A" w:rsidRDefault="0051593A">
                                  <w:pPr>
                                    <w:pStyle w:val="Default"/>
                                    <w:rPr>
                                      <w:sz w:val="15"/>
                                      <w:szCs w:val="15"/>
                                    </w:rPr>
                                  </w:pPr>
                                  <w:proofErr w:type="gramStart"/>
                                  <w:r>
                                    <w:rPr>
                                      <w:sz w:val="15"/>
                                      <w:szCs w:val="15"/>
                                    </w:rPr>
                                    <w:t>interpretazione</w:t>
                                  </w:r>
                                  <w:proofErr w:type="gramEnd"/>
                                  <w:r>
                                    <w:rPr>
                                      <w:sz w:val="15"/>
                                      <w:szCs w:val="15"/>
                                    </w:rPr>
                                    <w:t xml:space="preserve"> operativa su temi attinenti la contrattualistica di lavoro ed anche la gestione delle risorse umane. </w:t>
                                  </w:r>
                                </w:p>
                              </w:tc>
                            </w:tr>
                            <w:tr w:rsidR="0051593A">
                              <w:trPr>
                                <w:trHeight w:val="111"/>
                              </w:trPr>
                              <w:tc>
                                <w:tcPr>
                                  <w:tcW w:w="2522" w:type="dxa"/>
                                </w:tcPr>
                                <w:p w:rsidR="0051593A" w:rsidRDefault="0051593A">
                                  <w:pPr>
                                    <w:pStyle w:val="Default"/>
                                    <w:jc w:val="right"/>
                                    <w:rPr>
                                      <w:rFonts w:cs="Times New Roman"/>
                                      <w:color w:val="auto"/>
                                    </w:rPr>
                                  </w:pPr>
                                </w:p>
                              </w:tc>
                              <w:tc>
                                <w:tcPr>
                                  <w:tcW w:w="8042" w:type="dxa"/>
                                </w:tcPr>
                                <w:p w:rsidR="0051593A" w:rsidRDefault="0051593A">
                                  <w:pPr>
                                    <w:pStyle w:val="Default"/>
                                    <w:rPr>
                                      <w:sz w:val="15"/>
                                      <w:szCs w:val="15"/>
                                    </w:rPr>
                                  </w:pPr>
                                  <w:r>
                                    <w:rPr>
                                      <w:sz w:val="15"/>
                                      <w:szCs w:val="15"/>
                                    </w:rPr>
                                    <w:t xml:space="preserve">Sono stata altresì articolista occasionale del Sole24oreSanit, su temi proposti. </w:t>
                                  </w:r>
                                </w:p>
                              </w:tc>
                            </w:tr>
                            <w:tr w:rsidR="0051593A">
                              <w:trPr>
                                <w:trHeight w:val="110"/>
                              </w:trPr>
                              <w:tc>
                                <w:tcPr>
                                  <w:tcW w:w="2522" w:type="dxa"/>
                                  <w:vAlign w:val="center"/>
                                </w:tcPr>
                                <w:p w:rsidR="0051593A" w:rsidRDefault="0051593A">
                                  <w:pPr>
                                    <w:pStyle w:val="Default"/>
                                    <w:jc w:val="right"/>
                                    <w:rPr>
                                      <w:color w:val="1491C9"/>
                                      <w:sz w:val="15"/>
                                      <w:szCs w:val="15"/>
                                    </w:rPr>
                                  </w:pPr>
                                  <w:r>
                                    <w:rPr>
                                      <w:color w:val="1491C9"/>
                                      <w:sz w:val="15"/>
                                      <w:szCs w:val="15"/>
                                    </w:rPr>
                                    <w:t xml:space="preserve">Seminari </w:t>
                                  </w:r>
                                </w:p>
                              </w:tc>
                              <w:tc>
                                <w:tcPr>
                                  <w:tcW w:w="8042" w:type="dxa"/>
                                  <w:vAlign w:val="center"/>
                                </w:tcPr>
                                <w:p w:rsidR="0051593A" w:rsidRDefault="0051593A">
                                  <w:pPr>
                                    <w:pStyle w:val="Default"/>
                                    <w:rPr>
                                      <w:sz w:val="15"/>
                                      <w:szCs w:val="15"/>
                                    </w:rPr>
                                  </w:pPr>
                                  <w:r>
                                    <w:rPr>
                                      <w:sz w:val="15"/>
                                      <w:szCs w:val="15"/>
                                    </w:rPr>
                                    <w:t xml:space="preserve">Descrizione della </w:t>
                                  </w:r>
                                  <w:proofErr w:type="spellStart"/>
                                  <w:r>
                                    <w:rPr>
                                      <w:sz w:val="15"/>
                                      <w:szCs w:val="15"/>
                                    </w:rPr>
                                    <w:t>fomazione</w:t>
                                  </w:r>
                                  <w:proofErr w:type="spellEnd"/>
                                  <w:r>
                                    <w:rPr>
                                      <w:sz w:val="15"/>
                                      <w:szCs w:val="15"/>
                                    </w:rPr>
                                    <w:t xml:space="preserve">, svolta nel corso della carriera nelle Aziende Sanitarie, per macro-argomenti: </w:t>
                                  </w:r>
                                </w:p>
                              </w:tc>
                            </w:tr>
                            <w:tr w:rsidR="0051593A">
                              <w:trPr>
                                <w:trHeight w:val="92"/>
                              </w:trPr>
                              <w:tc>
                                <w:tcPr>
                                  <w:tcW w:w="2522" w:type="dxa"/>
                                </w:tcPr>
                                <w:p w:rsidR="0051593A" w:rsidRDefault="0051593A">
                                  <w:pPr>
                                    <w:pStyle w:val="Default"/>
                                    <w:jc w:val="right"/>
                                    <w:rPr>
                                      <w:rFonts w:cs="Times New Roman"/>
                                      <w:color w:val="auto"/>
                                    </w:rPr>
                                  </w:pPr>
                                </w:p>
                              </w:tc>
                              <w:tc>
                                <w:tcPr>
                                  <w:tcW w:w="8042" w:type="dxa"/>
                                </w:tcPr>
                                <w:p w:rsidR="0051593A" w:rsidRDefault="0051593A">
                                  <w:pPr>
                                    <w:pStyle w:val="Default"/>
                                    <w:rPr>
                                      <w:sz w:val="15"/>
                                      <w:szCs w:val="15"/>
                                    </w:rPr>
                                  </w:pPr>
                                  <w:r>
                                    <w:rPr>
                                      <w:sz w:val="15"/>
                                      <w:szCs w:val="15"/>
                                    </w:rPr>
                                    <w:t xml:space="preserve">- Attività amministrativa, informazione e riforma della P.A </w:t>
                                  </w:r>
                                </w:p>
                              </w:tc>
                            </w:tr>
                            <w:tr w:rsidR="0051593A">
                              <w:trPr>
                                <w:trHeight w:val="91"/>
                              </w:trPr>
                              <w:tc>
                                <w:tcPr>
                                  <w:tcW w:w="2522" w:type="dxa"/>
                                </w:tcPr>
                                <w:p w:rsidR="0051593A" w:rsidRDefault="0051593A">
                                  <w:pPr>
                                    <w:pStyle w:val="Default"/>
                                    <w:jc w:val="right"/>
                                    <w:rPr>
                                      <w:rFonts w:cs="Times New Roman"/>
                                      <w:color w:val="auto"/>
                                    </w:rPr>
                                  </w:pPr>
                                </w:p>
                              </w:tc>
                              <w:tc>
                                <w:tcPr>
                                  <w:tcW w:w="8042" w:type="dxa"/>
                                  <w:vAlign w:val="center"/>
                                </w:tcPr>
                                <w:p w:rsidR="0051593A" w:rsidRDefault="0051593A">
                                  <w:pPr>
                                    <w:pStyle w:val="Default"/>
                                    <w:rPr>
                                      <w:sz w:val="15"/>
                                      <w:szCs w:val="15"/>
                                    </w:rPr>
                                  </w:pPr>
                                  <w:r>
                                    <w:rPr>
                                      <w:sz w:val="15"/>
                                      <w:szCs w:val="15"/>
                                    </w:rPr>
                                    <w:t xml:space="preserve">- La costruzione e l'orientamento del team verso i risultati aziendali </w:t>
                                  </w:r>
                                </w:p>
                              </w:tc>
                            </w:tr>
                            <w:tr w:rsidR="0051593A">
                              <w:trPr>
                                <w:trHeight w:val="105"/>
                              </w:trPr>
                              <w:tc>
                                <w:tcPr>
                                  <w:tcW w:w="2522" w:type="dxa"/>
                                </w:tcPr>
                                <w:p w:rsidR="0051593A" w:rsidRDefault="0051593A">
                                  <w:pPr>
                                    <w:pStyle w:val="Default"/>
                                    <w:jc w:val="right"/>
                                    <w:rPr>
                                      <w:rFonts w:cs="Times New Roman"/>
                                      <w:color w:val="auto"/>
                                    </w:rPr>
                                  </w:pPr>
                                </w:p>
                              </w:tc>
                              <w:tc>
                                <w:tcPr>
                                  <w:tcW w:w="8042" w:type="dxa"/>
                                  <w:vAlign w:val="center"/>
                                </w:tcPr>
                                <w:p w:rsidR="0051593A" w:rsidRDefault="0051593A">
                                  <w:pPr>
                                    <w:pStyle w:val="Default"/>
                                    <w:rPr>
                                      <w:sz w:val="15"/>
                                      <w:szCs w:val="15"/>
                                    </w:rPr>
                                  </w:pPr>
                                  <w:r>
                                    <w:rPr>
                                      <w:sz w:val="15"/>
                                      <w:szCs w:val="15"/>
                                    </w:rPr>
                                    <w:t xml:space="preserve">- Il dirigente efficiente </w:t>
                                  </w:r>
                                </w:p>
                              </w:tc>
                            </w:tr>
                            <w:tr w:rsidR="0051593A">
                              <w:trPr>
                                <w:trHeight w:val="96"/>
                              </w:trPr>
                              <w:tc>
                                <w:tcPr>
                                  <w:tcW w:w="2522" w:type="dxa"/>
                                </w:tcPr>
                                <w:p w:rsidR="0051593A" w:rsidRDefault="0051593A">
                                  <w:pPr>
                                    <w:pStyle w:val="Default"/>
                                    <w:jc w:val="right"/>
                                    <w:rPr>
                                      <w:rFonts w:cs="Times New Roman"/>
                                      <w:color w:val="auto"/>
                                    </w:rPr>
                                  </w:pPr>
                                </w:p>
                              </w:tc>
                              <w:tc>
                                <w:tcPr>
                                  <w:tcW w:w="8042" w:type="dxa"/>
                                </w:tcPr>
                                <w:p w:rsidR="0051593A" w:rsidRDefault="0051593A">
                                  <w:pPr>
                                    <w:pStyle w:val="Default"/>
                                    <w:rPr>
                                      <w:sz w:val="15"/>
                                      <w:szCs w:val="15"/>
                                    </w:rPr>
                                  </w:pPr>
                                  <w:r>
                                    <w:rPr>
                                      <w:sz w:val="15"/>
                                      <w:szCs w:val="15"/>
                                    </w:rPr>
                                    <w:t xml:space="preserve">- Sensibilizzazione alla cultura del miglioramento continuo </w:t>
                                  </w:r>
                                </w:p>
                              </w:tc>
                            </w:tr>
                            <w:tr w:rsidR="0051593A">
                              <w:trPr>
                                <w:trHeight w:val="96"/>
                              </w:trPr>
                              <w:tc>
                                <w:tcPr>
                                  <w:tcW w:w="2522" w:type="dxa"/>
                                </w:tcPr>
                                <w:p w:rsidR="0051593A" w:rsidRDefault="0051593A">
                                  <w:pPr>
                                    <w:pStyle w:val="Default"/>
                                    <w:jc w:val="right"/>
                                    <w:rPr>
                                      <w:rFonts w:cs="Times New Roman"/>
                                      <w:color w:val="auto"/>
                                    </w:rPr>
                                  </w:pPr>
                                </w:p>
                              </w:tc>
                              <w:tc>
                                <w:tcPr>
                                  <w:tcW w:w="8042" w:type="dxa"/>
                                </w:tcPr>
                                <w:p w:rsidR="0051593A" w:rsidRDefault="0051593A">
                                  <w:pPr>
                                    <w:pStyle w:val="Default"/>
                                    <w:rPr>
                                      <w:sz w:val="15"/>
                                      <w:szCs w:val="15"/>
                                    </w:rPr>
                                  </w:pPr>
                                  <w:r>
                                    <w:rPr>
                                      <w:sz w:val="15"/>
                                      <w:szCs w:val="15"/>
                                    </w:rPr>
                                    <w:t xml:space="preserve">- Tecniche di selezione del personale </w:t>
                                  </w:r>
                                </w:p>
                              </w:tc>
                            </w:tr>
                            <w:tr w:rsidR="0051593A">
                              <w:trPr>
                                <w:trHeight w:val="97"/>
                              </w:trPr>
                              <w:tc>
                                <w:tcPr>
                                  <w:tcW w:w="2522" w:type="dxa"/>
                                </w:tcPr>
                                <w:p w:rsidR="0051593A" w:rsidRDefault="0051593A">
                                  <w:pPr>
                                    <w:pStyle w:val="Default"/>
                                    <w:jc w:val="right"/>
                                    <w:rPr>
                                      <w:rFonts w:cs="Times New Roman"/>
                                      <w:color w:val="auto"/>
                                    </w:rPr>
                                  </w:pPr>
                                </w:p>
                              </w:tc>
                              <w:tc>
                                <w:tcPr>
                                  <w:tcW w:w="8042" w:type="dxa"/>
                                </w:tcPr>
                                <w:p w:rsidR="0051593A" w:rsidRDefault="0051593A">
                                  <w:pPr>
                                    <w:pStyle w:val="Default"/>
                                    <w:rPr>
                                      <w:sz w:val="15"/>
                                      <w:szCs w:val="15"/>
                                    </w:rPr>
                                  </w:pPr>
                                  <w:r>
                                    <w:rPr>
                                      <w:sz w:val="15"/>
                                      <w:szCs w:val="15"/>
                                    </w:rPr>
                                    <w:t xml:space="preserve">- Tecniche e dinamiche della negoziazione. La comunicazione come competenza (corso avanzato) </w:t>
                                  </w:r>
                                </w:p>
                              </w:tc>
                            </w:tr>
                            <w:tr w:rsidR="0051593A">
                              <w:trPr>
                                <w:trHeight w:val="96"/>
                              </w:trPr>
                              <w:tc>
                                <w:tcPr>
                                  <w:tcW w:w="2522" w:type="dxa"/>
                                </w:tcPr>
                                <w:p w:rsidR="0051593A" w:rsidRDefault="0051593A">
                                  <w:pPr>
                                    <w:pStyle w:val="Default"/>
                                    <w:jc w:val="right"/>
                                    <w:rPr>
                                      <w:rFonts w:cs="Times New Roman"/>
                                      <w:color w:val="auto"/>
                                    </w:rPr>
                                  </w:pPr>
                                </w:p>
                              </w:tc>
                              <w:tc>
                                <w:tcPr>
                                  <w:tcW w:w="8042" w:type="dxa"/>
                                </w:tcPr>
                                <w:p w:rsidR="0051593A" w:rsidRDefault="0051593A">
                                  <w:pPr>
                                    <w:pStyle w:val="Default"/>
                                    <w:rPr>
                                      <w:sz w:val="15"/>
                                      <w:szCs w:val="15"/>
                                    </w:rPr>
                                  </w:pPr>
                                  <w:r>
                                    <w:rPr>
                                      <w:sz w:val="15"/>
                                      <w:szCs w:val="15"/>
                                    </w:rPr>
                                    <w:t xml:space="preserve">- Digitalizzazione del flusso documentale </w:t>
                                  </w:r>
                                </w:p>
                              </w:tc>
                            </w:tr>
                            <w:tr w:rsidR="0051593A">
                              <w:trPr>
                                <w:trHeight w:val="110"/>
                              </w:trPr>
                              <w:tc>
                                <w:tcPr>
                                  <w:tcW w:w="2522" w:type="dxa"/>
                                </w:tcPr>
                                <w:p w:rsidR="0051593A" w:rsidRDefault="0051593A">
                                  <w:pPr>
                                    <w:pStyle w:val="Default"/>
                                    <w:jc w:val="right"/>
                                    <w:rPr>
                                      <w:rFonts w:cs="Times New Roman"/>
                                      <w:color w:val="auto"/>
                                    </w:rPr>
                                  </w:pPr>
                                </w:p>
                              </w:tc>
                              <w:tc>
                                <w:tcPr>
                                  <w:tcW w:w="8042" w:type="dxa"/>
                                </w:tcPr>
                                <w:p w:rsidR="0051593A" w:rsidRDefault="0051593A">
                                  <w:pPr>
                                    <w:pStyle w:val="Default"/>
                                    <w:rPr>
                                      <w:sz w:val="15"/>
                                      <w:szCs w:val="15"/>
                                    </w:rPr>
                                  </w:pPr>
                                  <w:r>
                                    <w:rPr>
                                      <w:sz w:val="15"/>
                                      <w:szCs w:val="15"/>
                                    </w:rPr>
                                    <w:t xml:space="preserve">- Prevenzione della Corruzione e </w:t>
                                  </w:r>
                                  <w:proofErr w:type="spellStart"/>
                                  <w:r>
                                    <w:rPr>
                                      <w:sz w:val="15"/>
                                      <w:szCs w:val="15"/>
                                    </w:rPr>
                                    <w:t>TRasparenza</w:t>
                                  </w:r>
                                  <w:proofErr w:type="spellEnd"/>
                                  <w:r>
                                    <w:rPr>
                                      <w:sz w:val="15"/>
                                      <w:szCs w:val="15"/>
                                    </w:rPr>
                                    <w:t xml:space="preserve"> </w:t>
                                  </w:r>
                                </w:p>
                              </w:tc>
                            </w:tr>
                            <w:tr w:rsidR="0051593A">
                              <w:trPr>
                                <w:trHeight w:val="110"/>
                              </w:trPr>
                              <w:tc>
                                <w:tcPr>
                                  <w:tcW w:w="2522" w:type="dxa"/>
                                  <w:vAlign w:val="center"/>
                                </w:tcPr>
                                <w:p w:rsidR="0051593A" w:rsidRDefault="0051593A">
                                  <w:pPr>
                                    <w:pStyle w:val="Default"/>
                                    <w:jc w:val="right"/>
                                    <w:rPr>
                                      <w:color w:val="1491C9"/>
                                      <w:sz w:val="15"/>
                                      <w:szCs w:val="15"/>
                                    </w:rPr>
                                  </w:pPr>
                                  <w:r>
                                    <w:rPr>
                                      <w:color w:val="1491C9"/>
                                      <w:sz w:val="15"/>
                                      <w:szCs w:val="15"/>
                                    </w:rPr>
                                    <w:t xml:space="preserve">Seminari e corsi di aggiornamento </w:t>
                                  </w:r>
                                </w:p>
                              </w:tc>
                              <w:tc>
                                <w:tcPr>
                                  <w:tcW w:w="8042" w:type="dxa"/>
                                  <w:vAlign w:val="center"/>
                                </w:tcPr>
                                <w:p w:rsidR="0051593A" w:rsidRDefault="0051593A">
                                  <w:pPr>
                                    <w:pStyle w:val="Default"/>
                                    <w:rPr>
                                      <w:sz w:val="15"/>
                                      <w:szCs w:val="15"/>
                                    </w:rPr>
                                  </w:pPr>
                                  <w:r>
                                    <w:rPr>
                                      <w:sz w:val="15"/>
                                      <w:szCs w:val="15"/>
                                    </w:rPr>
                                    <w:t xml:space="preserve">Il mestiere di Valutare - modalità FAD dicembre-gennaio 2021 </w:t>
                                  </w:r>
                                </w:p>
                              </w:tc>
                            </w:tr>
                            <w:tr w:rsidR="0051593A">
                              <w:trPr>
                                <w:trHeight w:val="87"/>
                              </w:trPr>
                              <w:tc>
                                <w:tcPr>
                                  <w:tcW w:w="2522" w:type="dxa"/>
                                </w:tcPr>
                                <w:p w:rsidR="0051593A" w:rsidRDefault="0051593A">
                                  <w:pPr>
                                    <w:pStyle w:val="Default"/>
                                    <w:jc w:val="right"/>
                                    <w:rPr>
                                      <w:color w:val="1491C9"/>
                                      <w:sz w:val="15"/>
                                      <w:szCs w:val="15"/>
                                    </w:rPr>
                                  </w:pPr>
                                  <w:r>
                                    <w:rPr>
                                      <w:color w:val="1491C9"/>
                                      <w:sz w:val="15"/>
                                      <w:szCs w:val="15"/>
                                    </w:rPr>
                                    <w:t xml:space="preserve">ULTIMO TRIENNIO </w:t>
                                  </w:r>
                                </w:p>
                              </w:tc>
                              <w:tc>
                                <w:tcPr>
                                  <w:tcW w:w="8042" w:type="dxa"/>
                                </w:tcPr>
                                <w:p w:rsidR="0051593A" w:rsidRDefault="0051593A">
                                  <w:pPr>
                                    <w:pStyle w:val="Default"/>
                                    <w:rPr>
                                      <w:sz w:val="15"/>
                                      <w:szCs w:val="15"/>
                                    </w:rPr>
                                  </w:pPr>
                                  <w:r>
                                    <w:rPr>
                                      <w:sz w:val="15"/>
                                      <w:szCs w:val="15"/>
                                    </w:rPr>
                                    <w:t xml:space="preserve">Il consenso informato - anno 2019 </w:t>
                                  </w:r>
                                </w:p>
                              </w:tc>
                            </w:tr>
                            <w:tr w:rsidR="0051593A">
                              <w:trPr>
                                <w:trHeight w:val="105"/>
                              </w:trPr>
                              <w:tc>
                                <w:tcPr>
                                  <w:tcW w:w="2522" w:type="dxa"/>
                                </w:tcPr>
                                <w:p w:rsidR="0051593A" w:rsidRDefault="0051593A">
                                  <w:pPr>
                                    <w:pStyle w:val="Default"/>
                                    <w:jc w:val="right"/>
                                    <w:rPr>
                                      <w:rFonts w:cs="Times New Roman"/>
                                      <w:color w:val="auto"/>
                                    </w:rPr>
                                  </w:pPr>
                                </w:p>
                              </w:tc>
                              <w:tc>
                                <w:tcPr>
                                  <w:tcW w:w="8042" w:type="dxa"/>
                                  <w:vAlign w:val="center"/>
                                </w:tcPr>
                                <w:p w:rsidR="0051593A" w:rsidRDefault="0051593A">
                                  <w:pPr>
                                    <w:pStyle w:val="Default"/>
                                    <w:rPr>
                                      <w:sz w:val="15"/>
                                      <w:szCs w:val="15"/>
                                    </w:rPr>
                                  </w:pPr>
                                  <w:r>
                                    <w:rPr>
                                      <w:sz w:val="15"/>
                                      <w:szCs w:val="15"/>
                                    </w:rPr>
                                    <w:t xml:space="preserve">Giornate della trasparenza, e prevenzione della corruzione, conflitto di interesse e incompatibilità - anni 2018 e </w:t>
                                  </w:r>
                                </w:p>
                              </w:tc>
                            </w:tr>
                            <w:tr w:rsidR="0051593A">
                              <w:trPr>
                                <w:trHeight w:val="87"/>
                              </w:trPr>
                              <w:tc>
                                <w:tcPr>
                                  <w:tcW w:w="2522" w:type="dxa"/>
                                </w:tcPr>
                                <w:p w:rsidR="0051593A" w:rsidRDefault="0051593A">
                                  <w:pPr>
                                    <w:pStyle w:val="Default"/>
                                    <w:jc w:val="right"/>
                                    <w:rPr>
                                      <w:rFonts w:cs="Times New Roman"/>
                                      <w:color w:val="auto"/>
                                    </w:rPr>
                                  </w:pPr>
                                </w:p>
                              </w:tc>
                              <w:tc>
                                <w:tcPr>
                                  <w:tcW w:w="8042" w:type="dxa"/>
                                </w:tcPr>
                                <w:p w:rsidR="0051593A" w:rsidRDefault="0051593A">
                                  <w:pPr>
                                    <w:pStyle w:val="Default"/>
                                    <w:rPr>
                                      <w:sz w:val="15"/>
                                      <w:szCs w:val="15"/>
                                    </w:rPr>
                                  </w:pPr>
                                  <w:r>
                                    <w:rPr>
                                      <w:sz w:val="15"/>
                                      <w:szCs w:val="15"/>
                                    </w:rPr>
                                    <w:t xml:space="preserve">2019 </w:t>
                                  </w:r>
                                </w:p>
                              </w:tc>
                            </w:tr>
                            <w:tr w:rsidR="0051593A">
                              <w:trPr>
                                <w:trHeight w:val="105"/>
                              </w:trPr>
                              <w:tc>
                                <w:tcPr>
                                  <w:tcW w:w="2522" w:type="dxa"/>
                                </w:tcPr>
                                <w:p w:rsidR="0051593A" w:rsidRDefault="0051593A">
                                  <w:pPr>
                                    <w:pStyle w:val="Default"/>
                                    <w:jc w:val="right"/>
                                    <w:rPr>
                                      <w:rFonts w:cs="Times New Roman"/>
                                      <w:color w:val="auto"/>
                                    </w:rPr>
                                  </w:pPr>
                                </w:p>
                              </w:tc>
                              <w:tc>
                                <w:tcPr>
                                  <w:tcW w:w="8042" w:type="dxa"/>
                                  <w:vAlign w:val="center"/>
                                </w:tcPr>
                                <w:p w:rsidR="0051593A" w:rsidRDefault="0051593A">
                                  <w:pPr>
                                    <w:pStyle w:val="Default"/>
                                    <w:rPr>
                                      <w:sz w:val="15"/>
                                      <w:szCs w:val="15"/>
                                    </w:rPr>
                                  </w:pPr>
                                  <w:r>
                                    <w:rPr>
                                      <w:sz w:val="15"/>
                                      <w:szCs w:val="15"/>
                                    </w:rPr>
                                    <w:t xml:space="preserve">Seminari sui rinnovi contrattuali del personale area comparto e area dirigenziali - anno 2018 </w:t>
                                  </w:r>
                                </w:p>
                              </w:tc>
                            </w:tr>
                            <w:tr w:rsidR="0051593A">
                              <w:trPr>
                                <w:trHeight w:val="97"/>
                              </w:trPr>
                              <w:tc>
                                <w:tcPr>
                                  <w:tcW w:w="2522" w:type="dxa"/>
                                </w:tcPr>
                                <w:p w:rsidR="0051593A" w:rsidRDefault="0051593A">
                                  <w:pPr>
                                    <w:pStyle w:val="Default"/>
                                    <w:jc w:val="right"/>
                                    <w:rPr>
                                      <w:rFonts w:cs="Times New Roman"/>
                                      <w:color w:val="auto"/>
                                    </w:rPr>
                                  </w:pPr>
                                </w:p>
                              </w:tc>
                              <w:tc>
                                <w:tcPr>
                                  <w:tcW w:w="8042" w:type="dxa"/>
                                </w:tcPr>
                                <w:p w:rsidR="0051593A" w:rsidRDefault="0051593A">
                                  <w:pPr>
                                    <w:pStyle w:val="Default"/>
                                    <w:rPr>
                                      <w:sz w:val="15"/>
                                      <w:szCs w:val="15"/>
                                    </w:rPr>
                                  </w:pPr>
                                  <w:r>
                                    <w:rPr>
                                      <w:sz w:val="15"/>
                                      <w:szCs w:val="15"/>
                                    </w:rPr>
                                    <w:t xml:space="preserve">La digitalizzazione dei flussi documentali e di transizione al digitale - anno 2018 </w:t>
                                  </w:r>
                                </w:p>
                              </w:tc>
                            </w:tr>
                            <w:tr w:rsidR="0051593A">
                              <w:trPr>
                                <w:trHeight w:val="96"/>
                              </w:trPr>
                              <w:tc>
                                <w:tcPr>
                                  <w:tcW w:w="2522" w:type="dxa"/>
                                </w:tcPr>
                                <w:p w:rsidR="0051593A" w:rsidRDefault="0051593A">
                                  <w:pPr>
                                    <w:pStyle w:val="Default"/>
                                    <w:jc w:val="right"/>
                                    <w:rPr>
                                      <w:rFonts w:cs="Times New Roman"/>
                                      <w:color w:val="auto"/>
                                    </w:rPr>
                                  </w:pPr>
                                </w:p>
                              </w:tc>
                              <w:tc>
                                <w:tcPr>
                                  <w:tcW w:w="8042" w:type="dxa"/>
                                </w:tcPr>
                                <w:p w:rsidR="0051593A" w:rsidRDefault="0051593A">
                                  <w:pPr>
                                    <w:pStyle w:val="Default"/>
                                    <w:rPr>
                                      <w:sz w:val="15"/>
                                      <w:szCs w:val="15"/>
                                    </w:rPr>
                                  </w:pPr>
                                  <w:r>
                                    <w:rPr>
                                      <w:sz w:val="15"/>
                                      <w:szCs w:val="15"/>
                                    </w:rPr>
                                    <w:t xml:space="preserve">Il trattamento die dati personali alla luce del regolamento europeo - anno 2018 </w:t>
                                  </w:r>
                                </w:p>
                              </w:tc>
                            </w:tr>
                            <w:tr w:rsidR="0051593A">
                              <w:trPr>
                                <w:trHeight w:val="96"/>
                              </w:trPr>
                              <w:tc>
                                <w:tcPr>
                                  <w:tcW w:w="2522" w:type="dxa"/>
                                </w:tcPr>
                                <w:p w:rsidR="0051593A" w:rsidRDefault="0051593A">
                                  <w:pPr>
                                    <w:pStyle w:val="Default"/>
                                    <w:jc w:val="right"/>
                                    <w:rPr>
                                      <w:rFonts w:cs="Times New Roman"/>
                                      <w:color w:val="auto"/>
                                    </w:rPr>
                                  </w:pPr>
                                </w:p>
                              </w:tc>
                              <w:tc>
                                <w:tcPr>
                                  <w:tcW w:w="8042" w:type="dxa"/>
                                </w:tcPr>
                                <w:p w:rsidR="0051593A" w:rsidRDefault="0051593A">
                                  <w:pPr>
                                    <w:pStyle w:val="Default"/>
                                    <w:rPr>
                                      <w:sz w:val="15"/>
                                      <w:szCs w:val="15"/>
                                    </w:rPr>
                                  </w:pPr>
                                  <w:r>
                                    <w:rPr>
                                      <w:sz w:val="15"/>
                                      <w:szCs w:val="15"/>
                                    </w:rPr>
                                    <w:t xml:space="preserve">La responsabilità amministrativo-contabile - anno 2018. </w:t>
                                  </w:r>
                                </w:p>
                              </w:tc>
                            </w:tr>
                            <w:tr w:rsidR="0051593A">
                              <w:trPr>
                                <w:trHeight w:val="97"/>
                              </w:trPr>
                              <w:tc>
                                <w:tcPr>
                                  <w:tcW w:w="2522" w:type="dxa"/>
                                </w:tcPr>
                                <w:p w:rsidR="0051593A" w:rsidRDefault="0051593A">
                                  <w:pPr>
                                    <w:pStyle w:val="Default"/>
                                    <w:jc w:val="right"/>
                                    <w:rPr>
                                      <w:rFonts w:cs="Times New Roman"/>
                                      <w:color w:val="auto"/>
                                    </w:rPr>
                                  </w:pPr>
                                </w:p>
                              </w:tc>
                              <w:tc>
                                <w:tcPr>
                                  <w:tcW w:w="8042" w:type="dxa"/>
                                </w:tcPr>
                                <w:p w:rsidR="0051593A" w:rsidRDefault="0051593A">
                                  <w:pPr>
                                    <w:pStyle w:val="Default"/>
                                    <w:rPr>
                                      <w:sz w:val="15"/>
                                      <w:szCs w:val="15"/>
                                    </w:rPr>
                                  </w:pPr>
                                  <w:r>
                                    <w:rPr>
                                      <w:sz w:val="15"/>
                                      <w:szCs w:val="15"/>
                                    </w:rPr>
                                    <w:t xml:space="preserve">Formazione in materia di Sicurezza per i dirigenti - </w:t>
                                  </w:r>
                                  <w:proofErr w:type="spellStart"/>
                                  <w:r>
                                    <w:rPr>
                                      <w:sz w:val="15"/>
                                      <w:szCs w:val="15"/>
                                    </w:rPr>
                                    <w:t>anbno</w:t>
                                  </w:r>
                                  <w:proofErr w:type="spellEnd"/>
                                  <w:r>
                                    <w:rPr>
                                      <w:sz w:val="15"/>
                                      <w:szCs w:val="15"/>
                                    </w:rPr>
                                    <w:t xml:space="preserve"> 2018 </w:t>
                                  </w:r>
                                </w:p>
                              </w:tc>
                            </w:tr>
                            <w:tr w:rsidR="0051593A">
                              <w:trPr>
                                <w:trHeight w:val="200"/>
                              </w:trPr>
                              <w:tc>
                                <w:tcPr>
                                  <w:tcW w:w="2522" w:type="dxa"/>
                                </w:tcPr>
                                <w:p w:rsidR="0051593A" w:rsidRDefault="0051593A">
                                  <w:pPr>
                                    <w:pStyle w:val="Default"/>
                                    <w:jc w:val="right"/>
                                    <w:rPr>
                                      <w:rFonts w:cs="Times New Roman"/>
                                      <w:color w:val="auto"/>
                                    </w:rPr>
                                  </w:pPr>
                                </w:p>
                              </w:tc>
                              <w:tc>
                                <w:tcPr>
                                  <w:tcW w:w="8042" w:type="dxa"/>
                                </w:tcPr>
                                <w:p w:rsidR="0051593A" w:rsidRDefault="0051593A">
                                  <w:pPr>
                                    <w:pStyle w:val="Default"/>
                                    <w:rPr>
                                      <w:sz w:val="15"/>
                                      <w:szCs w:val="15"/>
                                    </w:rPr>
                                  </w:pPr>
                                  <w:r>
                                    <w:rPr>
                                      <w:sz w:val="15"/>
                                      <w:szCs w:val="15"/>
                                    </w:rPr>
                                    <w:t xml:space="preserve">Procedura di gara sotto i 40.000,00 - anno 2018 </w:t>
                                  </w:r>
                                </w:p>
                              </w:tc>
                            </w:tr>
                            <w:tr w:rsidR="0051593A">
                              <w:trPr>
                                <w:trHeight w:val="201"/>
                              </w:trPr>
                              <w:tc>
                                <w:tcPr>
                                  <w:tcW w:w="2522" w:type="dxa"/>
                                  <w:vAlign w:val="bottom"/>
                                </w:tcPr>
                                <w:p w:rsidR="0051593A" w:rsidRDefault="0051593A">
                                  <w:pPr>
                                    <w:pStyle w:val="Default"/>
                                    <w:jc w:val="right"/>
                                    <w:rPr>
                                      <w:color w:val="1491C9"/>
                                      <w:sz w:val="15"/>
                                      <w:szCs w:val="15"/>
                                    </w:rPr>
                                  </w:pPr>
                                  <w:r>
                                    <w:rPr>
                                      <w:color w:val="1491C9"/>
                                      <w:sz w:val="15"/>
                                      <w:szCs w:val="15"/>
                                    </w:rPr>
                                    <w:t xml:space="preserve">Dati personali </w:t>
                                  </w:r>
                                </w:p>
                              </w:tc>
                              <w:tc>
                                <w:tcPr>
                                  <w:tcW w:w="8042" w:type="dxa"/>
                                  <w:vAlign w:val="bottom"/>
                                </w:tcPr>
                                <w:p w:rsidR="0051593A" w:rsidRDefault="0051593A">
                                  <w:pPr>
                                    <w:pStyle w:val="Default"/>
                                    <w:rPr>
                                      <w:color w:val="1491C9"/>
                                      <w:sz w:val="15"/>
                                      <w:szCs w:val="15"/>
                                    </w:rPr>
                                  </w:pPr>
                                  <w:r>
                                    <w:rPr>
                                      <w:color w:val="1491C9"/>
                                      <w:sz w:val="15"/>
                                      <w:szCs w:val="15"/>
                                    </w:rPr>
                                    <w:t xml:space="preserve">Autorizzo il trattamento dei miei dati personali ai sensi del Decreto Legislativo 30 giugno 2003, n, 196 'Codice in </w:t>
                                  </w:r>
                                </w:p>
                              </w:tc>
                            </w:tr>
                            <w:tr w:rsidR="0051593A">
                              <w:trPr>
                                <w:trHeight w:val="86"/>
                              </w:trPr>
                              <w:tc>
                                <w:tcPr>
                                  <w:tcW w:w="2522" w:type="dxa"/>
                                </w:tcPr>
                                <w:p w:rsidR="0051593A" w:rsidRDefault="0051593A">
                                  <w:pPr>
                                    <w:pStyle w:val="Default"/>
                                    <w:jc w:val="right"/>
                                    <w:rPr>
                                      <w:rFonts w:cs="Times New Roman"/>
                                      <w:color w:val="auto"/>
                                    </w:rPr>
                                  </w:pPr>
                                </w:p>
                              </w:tc>
                              <w:tc>
                                <w:tcPr>
                                  <w:tcW w:w="8042" w:type="dxa"/>
                                </w:tcPr>
                                <w:p w:rsidR="0051593A" w:rsidRDefault="0051593A">
                                  <w:pPr>
                                    <w:pStyle w:val="Default"/>
                                    <w:rPr>
                                      <w:color w:val="1491C9"/>
                                      <w:sz w:val="15"/>
                                      <w:szCs w:val="15"/>
                                    </w:rPr>
                                  </w:pPr>
                                  <w:proofErr w:type="gramStart"/>
                                  <w:r>
                                    <w:rPr>
                                      <w:color w:val="1491C9"/>
                                      <w:sz w:val="15"/>
                                      <w:szCs w:val="15"/>
                                    </w:rPr>
                                    <w:t>materia</w:t>
                                  </w:r>
                                  <w:proofErr w:type="gramEnd"/>
                                  <w:r>
                                    <w:rPr>
                                      <w:color w:val="1491C9"/>
                                      <w:sz w:val="15"/>
                                      <w:szCs w:val="15"/>
                                    </w:rPr>
                                    <w:t xml:space="preserve"> di protezione dei dati personali'. </w:t>
                                  </w:r>
                                </w:p>
                              </w:tc>
                            </w:tr>
                          </w:tbl>
                          <w:p w:rsidR="0051593A" w:rsidRDefault="005159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28.8pt;margin-top:41.4pt;width:570.8pt;height:440.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" o:allowincell="f" filled="f" stroked="f">
                <v:textbox>
                  <w:txbxContent>
                    <w:tbl>
                      <w:tblPr>
                        <w:tblW w:w="0" w:type="auto"/>
                        <w:tblBorders>
                          <w:top w:val="nil"/>
                          <w:left w:val="nil"/>
                          <w:bottom w:val="nil"/>
                          <w:right w:val="nil"/>
                        </w:tblBorders>
                        <w:tblLayout w:type="fixed"/>
                        <w:tblLook w:val="0000" w:firstRow="0" w:lastRow="0" w:firstColumn="0" w:lastColumn="0" w:noHBand="0" w:noVBand="0"/>
                      </w:tblPr>
                      <w:tblGrid>
                        <w:gridCol w:w="2522"/>
                        <w:gridCol w:w="8043"/>
                      </w:tblGrid>
                      <w:tr w:rsidR="0051593A">
                        <w:trPr>
                          <w:trHeight w:val="90"/>
                        </w:trPr>
                        <w:tc>
                          <w:tcPr>
                            <w:tcW w:w="10565" w:type="dxa"/>
                            <w:gridSpan w:val="2"/>
                          </w:tcPr>
                          <w:p w:rsidR="0051593A" w:rsidRDefault="0051593A">
                            <w:pPr>
                              <w:pStyle w:val="Default"/>
                              <w:jc w:val="right"/>
                              <w:rPr>
                                <w:sz w:val="15"/>
                                <w:szCs w:val="15"/>
                              </w:rPr>
                            </w:pPr>
                            <w:r>
                              <w:rPr>
                                <w:sz w:val="15"/>
                                <w:szCs w:val="15"/>
                              </w:rPr>
                              <w:t xml:space="preserve">- orientata al </w:t>
                            </w:r>
                            <w:proofErr w:type="spellStart"/>
                            <w:r>
                              <w:rPr>
                                <w:sz w:val="15"/>
                                <w:szCs w:val="15"/>
                              </w:rPr>
                              <w:t>problem</w:t>
                            </w:r>
                            <w:proofErr w:type="spellEnd"/>
                            <w:r>
                              <w:rPr>
                                <w:sz w:val="15"/>
                                <w:szCs w:val="15"/>
                              </w:rPr>
                              <w:t xml:space="preserve"> </w:t>
                            </w:r>
                            <w:proofErr w:type="spellStart"/>
                            <w:r>
                              <w:rPr>
                                <w:sz w:val="15"/>
                                <w:szCs w:val="15"/>
                              </w:rPr>
                              <w:t>solving</w:t>
                            </w:r>
                            <w:proofErr w:type="spellEnd"/>
                            <w:r>
                              <w:rPr>
                                <w:sz w:val="15"/>
                                <w:szCs w:val="15"/>
                              </w:rPr>
                              <w:t xml:space="preserve"> </w:t>
                            </w:r>
                          </w:p>
                        </w:tc>
                      </w:tr>
                      <w:tr w:rsidR="0051593A">
                        <w:trPr>
                          <w:trHeight w:val="96"/>
                        </w:trPr>
                        <w:tc>
                          <w:tcPr>
                            <w:tcW w:w="10565" w:type="dxa"/>
                            <w:gridSpan w:val="2"/>
                          </w:tcPr>
                          <w:p w:rsidR="0051593A" w:rsidRDefault="0051593A">
                            <w:pPr>
                              <w:pStyle w:val="Default"/>
                              <w:jc w:val="right"/>
                              <w:rPr>
                                <w:sz w:val="15"/>
                                <w:szCs w:val="15"/>
                              </w:rPr>
                            </w:pPr>
                            <w:r>
                              <w:rPr>
                                <w:sz w:val="15"/>
                                <w:szCs w:val="15"/>
                              </w:rPr>
                              <w:t xml:space="preserve">- capacita organizzative e relazionali nell'ambito dei gruppi di lavoro </w:t>
                            </w:r>
                            <w:proofErr w:type="spellStart"/>
                            <w:r>
                              <w:rPr>
                                <w:sz w:val="15"/>
                                <w:szCs w:val="15"/>
                              </w:rPr>
                              <w:t>nonch</w:t>
                            </w:r>
                            <w:proofErr w:type="spellEnd"/>
                            <w:r>
                              <w:rPr>
                                <w:sz w:val="15"/>
                                <w:szCs w:val="15"/>
                              </w:rPr>
                              <w:t xml:space="preserve"> in posizione di coordinamento delle </w:t>
                            </w:r>
                          </w:p>
                        </w:tc>
                      </w:tr>
                      <w:tr w:rsidR="0051593A">
                        <w:trPr>
                          <w:trHeight w:val="97"/>
                        </w:trPr>
                        <w:tc>
                          <w:tcPr>
                            <w:tcW w:w="10565" w:type="dxa"/>
                            <w:gridSpan w:val="2"/>
                          </w:tcPr>
                          <w:p w:rsidR="0051593A" w:rsidRDefault="0051593A">
                            <w:pPr>
                              <w:pStyle w:val="Default"/>
                              <w:jc w:val="right"/>
                              <w:rPr>
                                <w:sz w:val="15"/>
                                <w:szCs w:val="15"/>
                              </w:rPr>
                            </w:pPr>
                            <w:r>
                              <w:rPr>
                                <w:sz w:val="15"/>
                                <w:szCs w:val="15"/>
                              </w:rPr>
                              <w:t xml:space="preserve">risorse umane assegnate </w:t>
                            </w:r>
                          </w:p>
                        </w:tc>
                      </w:tr>
                      <w:tr w:rsidR="0051593A">
                        <w:trPr>
                          <w:trHeight w:val="96"/>
                        </w:trPr>
                        <w:tc>
                          <w:tcPr>
                            <w:tcW w:w="10565" w:type="dxa"/>
                            <w:gridSpan w:val="2"/>
                          </w:tcPr>
                          <w:p w:rsidR="0051593A" w:rsidRDefault="0051593A">
                            <w:pPr>
                              <w:pStyle w:val="Default"/>
                              <w:jc w:val="right"/>
                              <w:rPr>
                                <w:sz w:val="15"/>
                                <w:szCs w:val="15"/>
                              </w:rPr>
                            </w:pPr>
                            <w:r>
                              <w:rPr>
                                <w:sz w:val="15"/>
                                <w:szCs w:val="15"/>
                              </w:rPr>
                              <w:t xml:space="preserve">- capacità relazionale ed espositiva sia nel contesto lavorativo sia in posizione di docente in corsi e convegni </w:t>
                            </w:r>
                          </w:p>
                        </w:tc>
                      </w:tr>
                      <w:tr w:rsidR="0051593A">
                        <w:trPr>
                          <w:trHeight w:val="87"/>
                        </w:trPr>
                        <w:tc>
                          <w:tcPr>
                            <w:tcW w:w="10565" w:type="dxa"/>
                            <w:gridSpan w:val="2"/>
                          </w:tcPr>
                          <w:p w:rsidR="0051593A" w:rsidRDefault="0051593A">
                            <w:pPr>
                              <w:pStyle w:val="Default"/>
                              <w:jc w:val="right"/>
                              <w:rPr>
                                <w:sz w:val="15"/>
                                <w:szCs w:val="15"/>
                              </w:rPr>
                            </w:pPr>
                            <w:proofErr w:type="gramStart"/>
                            <w:r>
                              <w:rPr>
                                <w:sz w:val="15"/>
                                <w:szCs w:val="15"/>
                              </w:rPr>
                              <w:t>anche</w:t>
                            </w:r>
                            <w:proofErr w:type="gramEnd"/>
                            <w:r>
                              <w:rPr>
                                <w:sz w:val="15"/>
                                <w:szCs w:val="15"/>
                              </w:rPr>
                              <w:t xml:space="preserve"> di livello universitario </w:t>
                            </w:r>
                          </w:p>
                        </w:tc>
                      </w:tr>
                      <w:tr w:rsidR="0051593A">
                        <w:trPr>
                          <w:trHeight w:val="105"/>
                        </w:trPr>
                        <w:tc>
                          <w:tcPr>
                            <w:tcW w:w="10565" w:type="dxa"/>
                            <w:gridSpan w:val="2"/>
                            <w:vAlign w:val="center"/>
                          </w:tcPr>
                          <w:p w:rsidR="0051593A" w:rsidRDefault="0051593A">
                            <w:pPr>
                              <w:pStyle w:val="Default"/>
                              <w:jc w:val="right"/>
                              <w:rPr>
                                <w:sz w:val="15"/>
                                <w:szCs w:val="15"/>
                              </w:rPr>
                            </w:pPr>
                            <w:r>
                              <w:rPr>
                                <w:sz w:val="15"/>
                                <w:szCs w:val="15"/>
                              </w:rPr>
                              <w:t xml:space="preserve">- formazione universitaria e post universitaria diversificata e con concorrenza di un quadro culturale completo </w:t>
                            </w:r>
                          </w:p>
                        </w:tc>
                      </w:tr>
                      <w:tr w:rsidR="0051593A">
                        <w:trPr>
                          <w:trHeight w:val="96"/>
                        </w:trPr>
                        <w:tc>
                          <w:tcPr>
                            <w:tcW w:w="10565" w:type="dxa"/>
                            <w:gridSpan w:val="2"/>
                          </w:tcPr>
                          <w:p w:rsidR="0051593A" w:rsidRDefault="0051593A">
                            <w:pPr>
                              <w:pStyle w:val="Default"/>
                              <w:jc w:val="right"/>
                              <w:rPr>
                                <w:sz w:val="15"/>
                                <w:szCs w:val="15"/>
                              </w:rPr>
                            </w:pPr>
                            <w:proofErr w:type="gramStart"/>
                            <w:r>
                              <w:rPr>
                                <w:sz w:val="15"/>
                                <w:szCs w:val="15"/>
                              </w:rPr>
                              <w:t>sia</w:t>
                            </w:r>
                            <w:proofErr w:type="gramEnd"/>
                            <w:r>
                              <w:rPr>
                                <w:sz w:val="15"/>
                                <w:szCs w:val="15"/>
                              </w:rPr>
                              <w:t xml:space="preserve"> sotto il profilo giuridico sia sotto il profilo economico </w:t>
                            </w:r>
                          </w:p>
                        </w:tc>
                      </w:tr>
                      <w:tr w:rsidR="0051593A">
                        <w:trPr>
                          <w:trHeight w:val="96"/>
                        </w:trPr>
                        <w:tc>
                          <w:tcPr>
                            <w:tcW w:w="10565" w:type="dxa"/>
                            <w:gridSpan w:val="2"/>
                          </w:tcPr>
                          <w:p w:rsidR="0051593A" w:rsidRDefault="0051593A">
                            <w:pPr>
                              <w:pStyle w:val="Default"/>
                              <w:jc w:val="right"/>
                              <w:rPr>
                                <w:sz w:val="15"/>
                                <w:szCs w:val="15"/>
                              </w:rPr>
                            </w:pPr>
                            <w:r>
                              <w:rPr>
                                <w:sz w:val="15"/>
                                <w:szCs w:val="15"/>
                              </w:rPr>
                              <w:t xml:space="preserve">- capacità di partecipazione attiva e propositiva nei processi riorganizzativi e di innovazione dell'offerta, di </w:t>
                            </w:r>
                          </w:p>
                        </w:tc>
                      </w:tr>
                      <w:tr w:rsidR="0051593A">
                        <w:trPr>
                          <w:trHeight w:val="102"/>
                        </w:trPr>
                        <w:tc>
                          <w:tcPr>
                            <w:tcW w:w="10565" w:type="dxa"/>
                            <w:gridSpan w:val="2"/>
                          </w:tcPr>
                          <w:p w:rsidR="0051593A" w:rsidRDefault="0051593A">
                            <w:pPr>
                              <w:pStyle w:val="Default"/>
                              <w:jc w:val="right"/>
                              <w:rPr>
                                <w:sz w:val="15"/>
                                <w:szCs w:val="15"/>
                              </w:rPr>
                            </w:pPr>
                            <w:proofErr w:type="gramStart"/>
                            <w:r>
                              <w:rPr>
                                <w:sz w:val="15"/>
                                <w:szCs w:val="15"/>
                              </w:rPr>
                              <w:t>contenuto</w:t>
                            </w:r>
                            <w:proofErr w:type="gramEnd"/>
                            <w:r>
                              <w:rPr>
                                <w:sz w:val="15"/>
                                <w:szCs w:val="15"/>
                              </w:rPr>
                              <w:t xml:space="preserve"> anche trasversale. </w:t>
                            </w:r>
                          </w:p>
                        </w:tc>
                      </w:tr>
                      <w:tr w:rsidR="0051593A">
                        <w:trPr>
                          <w:trHeight w:val="118"/>
                        </w:trPr>
                        <w:tc>
                          <w:tcPr>
                            <w:tcW w:w="2522" w:type="dxa"/>
                            <w:vAlign w:val="center"/>
                          </w:tcPr>
                          <w:p w:rsidR="0051593A" w:rsidRDefault="0051593A">
                            <w:pPr>
                              <w:pStyle w:val="Default"/>
                              <w:jc w:val="right"/>
                              <w:rPr>
                                <w:color w:val="1491C9"/>
                                <w:sz w:val="15"/>
                                <w:szCs w:val="15"/>
                              </w:rPr>
                            </w:pPr>
                            <w:r>
                              <w:rPr>
                                <w:color w:val="1491C9"/>
                                <w:sz w:val="15"/>
                                <w:szCs w:val="15"/>
                              </w:rPr>
                              <w:t xml:space="preserve">Pubblicazioni </w:t>
                            </w:r>
                          </w:p>
                        </w:tc>
                        <w:tc>
                          <w:tcPr>
                            <w:tcW w:w="8042" w:type="dxa"/>
                            <w:vAlign w:val="center"/>
                          </w:tcPr>
                          <w:p w:rsidR="0051593A" w:rsidRDefault="0051593A">
                            <w:pPr>
                              <w:pStyle w:val="Default"/>
                              <w:rPr>
                                <w:sz w:val="15"/>
                                <w:szCs w:val="15"/>
                              </w:rPr>
                            </w:pPr>
                            <w:r>
                              <w:rPr>
                                <w:sz w:val="15"/>
                                <w:szCs w:val="15"/>
                              </w:rPr>
                              <w:t xml:space="preserve">Nell'ambito delle materie attinenti il diritto del lavoro - contestualmente all'esperienza lavorativa nell'area </w:t>
                            </w:r>
                          </w:p>
                        </w:tc>
                      </w:tr>
                      <w:tr w:rsidR="0051593A">
                        <w:trPr>
                          <w:trHeight w:val="97"/>
                        </w:trPr>
                        <w:tc>
                          <w:tcPr>
                            <w:tcW w:w="2522" w:type="dxa"/>
                          </w:tcPr>
                          <w:p w:rsidR="0051593A" w:rsidRDefault="0051593A">
                            <w:pPr>
                              <w:pStyle w:val="Default"/>
                              <w:jc w:val="right"/>
                              <w:rPr>
                                <w:rFonts w:cs="Times New Roman"/>
                                <w:color w:val="auto"/>
                              </w:rPr>
                            </w:pPr>
                          </w:p>
                        </w:tc>
                        <w:tc>
                          <w:tcPr>
                            <w:tcW w:w="8042" w:type="dxa"/>
                          </w:tcPr>
                          <w:p w:rsidR="0051593A" w:rsidRDefault="0051593A">
                            <w:pPr>
                              <w:pStyle w:val="Default"/>
                              <w:rPr>
                                <w:sz w:val="15"/>
                                <w:szCs w:val="15"/>
                              </w:rPr>
                            </w:pPr>
                            <w:proofErr w:type="gramStart"/>
                            <w:r>
                              <w:rPr>
                                <w:sz w:val="15"/>
                                <w:szCs w:val="15"/>
                              </w:rPr>
                              <w:t>dell'amministrazione</w:t>
                            </w:r>
                            <w:proofErr w:type="gramEnd"/>
                            <w:r>
                              <w:rPr>
                                <w:sz w:val="15"/>
                                <w:szCs w:val="15"/>
                              </w:rPr>
                              <w:t xml:space="preserve"> del Personale - e la gestione del rapporto di lavoro subordinato, il lavoro pubblico, ho </w:t>
                            </w:r>
                          </w:p>
                        </w:tc>
                      </w:tr>
                      <w:tr w:rsidR="0051593A">
                        <w:trPr>
                          <w:trHeight w:val="96"/>
                        </w:trPr>
                        <w:tc>
                          <w:tcPr>
                            <w:tcW w:w="2522" w:type="dxa"/>
                          </w:tcPr>
                          <w:p w:rsidR="0051593A" w:rsidRDefault="0051593A">
                            <w:pPr>
                              <w:pStyle w:val="Default"/>
                              <w:jc w:val="right"/>
                              <w:rPr>
                                <w:rFonts w:cs="Times New Roman"/>
                                <w:color w:val="auto"/>
                              </w:rPr>
                            </w:pPr>
                          </w:p>
                        </w:tc>
                        <w:tc>
                          <w:tcPr>
                            <w:tcW w:w="8042" w:type="dxa"/>
                          </w:tcPr>
                          <w:p w:rsidR="0051593A" w:rsidRDefault="0051593A">
                            <w:pPr>
                              <w:pStyle w:val="Default"/>
                              <w:rPr>
                                <w:sz w:val="15"/>
                                <w:szCs w:val="15"/>
                              </w:rPr>
                            </w:pPr>
                            <w:proofErr w:type="gramStart"/>
                            <w:r>
                              <w:rPr>
                                <w:sz w:val="15"/>
                                <w:szCs w:val="15"/>
                              </w:rPr>
                              <w:t>collaborato</w:t>
                            </w:r>
                            <w:proofErr w:type="gramEnd"/>
                            <w:r>
                              <w:rPr>
                                <w:sz w:val="15"/>
                                <w:szCs w:val="15"/>
                              </w:rPr>
                              <w:t xml:space="preserve"> con riviste specializzate (Guida alle paghe) per la produzione di testi di approfondimento od di </w:t>
                            </w:r>
                          </w:p>
                        </w:tc>
                      </w:tr>
                      <w:tr w:rsidR="0051593A">
                        <w:trPr>
                          <w:trHeight w:val="96"/>
                        </w:trPr>
                        <w:tc>
                          <w:tcPr>
                            <w:tcW w:w="2522" w:type="dxa"/>
                          </w:tcPr>
                          <w:p w:rsidR="0051593A" w:rsidRDefault="0051593A">
                            <w:pPr>
                              <w:pStyle w:val="Default"/>
                              <w:jc w:val="right"/>
                              <w:rPr>
                                <w:rFonts w:cs="Times New Roman"/>
                                <w:color w:val="auto"/>
                              </w:rPr>
                            </w:pPr>
                          </w:p>
                        </w:tc>
                        <w:tc>
                          <w:tcPr>
                            <w:tcW w:w="8042" w:type="dxa"/>
                          </w:tcPr>
                          <w:p w:rsidR="0051593A" w:rsidRDefault="0051593A">
                            <w:pPr>
                              <w:pStyle w:val="Default"/>
                              <w:rPr>
                                <w:sz w:val="15"/>
                                <w:szCs w:val="15"/>
                              </w:rPr>
                            </w:pPr>
                            <w:proofErr w:type="gramStart"/>
                            <w:r>
                              <w:rPr>
                                <w:sz w:val="15"/>
                                <w:szCs w:val="15"/>
                              </w:rPr>
                              <w:t>interpretazione</w:t>
                            </w:r>
                            <w:proofErr w:type="gramEnd"/>
                            <w:r>
                              <w:rPr>
                                <w:sz w:val="15"/>
                                <w:szCs w:val="15"/>
                              </w:rPr>
                              <w:t xml:space="preserve"> operativa su temi attinenti la contrattualistica di lavoro ed anche la gestione delle risorse umane. </w:t>
                            </w:r>
                          </w:p>
                        </w:tc>
                      </w:tr>
                      <w:tr w:rsidR="0051593A">
                        <w:trPr>
                          <w:trHeight w:val="111"/>
                        </w:trPr>
                        <w:tc>
                          <w:tcPr>
                            <w:tcW w:w="2522" w:type="dxa"/>
                          </w:tcPr>
                          <w:p w:rsidR="0051593A" w:rsidRDefault="0051593A">
                            <w:pPr>
                              <w:pStyle w:val="Default"/>
                              <w:jc w:val="right"/>
                              <w:rPr>
                                <w:rFonts w:cs="Times New Roman"/>
                                <w:color w:val="auto"/>
                              </w:rPr>
                            </w:pPr>
                          </w:p>
                        </w:tc>
                        <w:tc>
                          <w:tcPr>
                            <w:tcW w:w="8042" w:type="dxa"/>
                          </w:tcPr>
                          <w:p w:rsidR="0051593A" w:rsidRDefault="0051593A">
                            <w:pPr>
                              <w:pStyle w:val="Default"/>
                              <w:rPr>
                                <w:sz w:val="15"/>
                                <w:szCs w:val="15"/>
                              </w:rPr>
                            </w:pPr>
                            <w:r>
                              <w:rPr>
                                <w:sz w:val="15"/>
                                <w:szCs w:val="15"/>
                              </w:rPr>
                              <w:t xml:space="preserve">Sono stata altresì articolista occasionale del Sole24oreSanit, su temi proposti. </w:t>
                            </w:r>
                          </w:p>
                        </w:tc>
                      </w:tr>
                      <w:tr w:rsidR="0051593A">
                        <w:trPr>
                          <w:trHeight w:val="110"/>
                        </w:trPr>
                        <w:tc>
                          <w:tcPr>
                            <w:tcW w:w="2522" w:type="dxa"/>
                            <w:vAlign w:val="center"/>
                          </w:tcPr>
                          <w:p w:rsidR="0051593A" w:rsidRDefault="0051593A">
                            <w:pPr>
                              <w:pStyle w:val="Default"/>
                              <w:jc w:val="right"/>
                              <w:rPr>
                                <w:color w:val="1491C9"/>
                                <w:sz w:val="15"/>
                                <w:szCs w:val="15"/>
                              </w:rPr>
                            </w:pPr>
                            <w:r>
                              <w:rPr>
                                <w:color w:val="1491C9"/>
                                <w:sz w:val="15"/>
                                <w:szCs w:val="15"/>
                              </w:rPr>
                              <w:t xml:space="preserve">Seminari </w:t>
                            </w:r>
                          </w:p>
                        </w:tc>
                        <w:tc>
                          <w:tcPr>
                            <w:tcW w:w="8042" w:type="dxa"/>
                            <w:vAlign w:val="center"/>
                          </w:tcPr>
                          <w:p w:rsidR="0051593A" w:rsidRDefault="0051593A">
                            <w:pPr>
                              <w:pStyle w:val="Default"/>
                              <w:rPr>
                                <w:sz w:val="15"/>
                                <w:szCs w:val="15"/>
                              </w:rPr>
                            </w:pPr>
                            <w:r>
                              <w:rPr>
                                <w:sz w:val="15"/>
                                <w:szCs w:val="15"/>
                              </w:rPr>
                              <w:t xml:space="preserve">Descrizione della </w:t>
                            </w:r>
                            <w:proofErr w:type="spellStart"/>
                            <w:r>
                              <w:rPr>
                                <w:sz w:val="15"/>
                                <w:szCs w:val="15"/>
                              </w:rPr>
                              <w:t>fomazione</w:t>
                            </w:r>
                            <w:proofErr w:type="spellEnd"/>
                            <w:r>
                              <w:rPr>
                                <w:sz w:val="15"/>
                                <w:szCs w:val="15"/>
                              </w:rPr>
                              <w:t xml:space="preserve">, svolta nel corso della carriera nelle Aziende Sanitarie, per macro-argomenti: </w:t>
                            </w:r>
                          </w:p>
                        </w:tc>
                      </w:tr>
                      <w:tr w:rsidR="0051593A">
                        <w:trPr>
                          <w:trHeight w:val="92"/>
                        </w:trPr>
                        <w:tc>
                          <w:tcPr>
                            <w:tcW w:w="2522" w:type="dxa"/>
                          </w:tcPr>
                          <w:p w:rsidR="0051593A" w:rsidRDefault="0051593A">
                            <w:pPr>
                              <w:pStyle w:val="Default"/>
                              <w:jc w:val="right"/>
                              <w:rPr>
                                <w:rFonts w:cs="Times New Roman"/>
                                <w:color w:val="auto"/>
                              </w:rPr>
                            </w:pPr>
                          </w:p>
                        </w:tc>
                        <w:tc>
                          <w:tcPr>
                            <w:tcW w:w="8042" w:type="dxa"/>
                          </w:tcPr>
                          <w:p w:rsidR="0051593A" w:rsidRDefault="0051593A">
                            <w:pPr>
                              <w:pStyle w:val="Default"/>
                              <w:rPr>
                                <w:sz w:val="15"/>
                                <w:szCs w:val="15"/>
                              </w:rPr>
                            </w:pPr>
                            <w:r>
                              <w:rPr>
                                <w:sz w:val="15"/>
                                <w:szCs w:val="15"/>
                              </w:rPr>
                              <w:t xml:space="preserve">- Attività amministrativa, informazione e riforma della P.A </w:t>
                            </w:r>
                          </w:p>
                        </w:tc>
                      </w:tr>
                      <w:tr w:rsidR="0051593A">
                        <w:trPr>
                          <w:trHeight w:val="91"/>
                        </w:trPr>
                        <w:tc>
                          <w:tcPr>
                            <w:tcW w:w="2522" w:type="dxa"/>
                          </w:tcPr>
                          <w:p w:rsidR="0051593A" w:rsidRDefault="0051593A">
                            <w:pPr>
                              <w:pStyle w:val="Default"/>
                              <w:jc w:val="right"/>
                              <w:rPr>
                                <w:rFonts w:cs="Times New Roman"/>
                                <w:color w:val="auto"/>
                              </w:rPr>
                            </w:pPr>
                          </w:p>
                        </w:tc>
                        <w:tc>
                          <w:tcPr>
                            <w:tcW w:w="8042" w:type="dxa"/>
                            <w:vAlign w:val="center"/>
                          </w:tcPr>
                          <w:p w:rsidR="0051593A" w:rsidRDefault="0051593A">
                            <w:pPr>
                              <w:pStyle w:val="Default"/>
                              <w:rPr>
                                <w:sz w:val="15"/>
                                <w:szCs w:val="15"/>
                              </w:rPr>
                            </w:pPr>
                            <w:r>
                              <w:rPr>
                                <w:sz w:val="15"/>
                                <w:szCs w:val="15"/>
                              </w:rPr>
                              <w:t xml:space="preserve">- La costruzione e l'orientamento del team verso i risultati aziendali </w:t>
                            </w:r>
                          </w:p>
                        </w:tc>
                      </w:tr>
                      <w:tr w:rsidR="0051593A">
                        <w:trPr>
                          <w:trHeight w:val="105"/>
                        </w:trPr>
                        <w:tc>
                          <w:tcPr>
                            <w:tcW w:w="2522" w:type="dxa"/>
                          </w:tcPr>
                          <w:p w:rsidR="0051593A" w:rsidRDefault="0051593A">
                            <w:pPr>
                              <w:pStyle w:val="Default"/>
                              <w:jc w:val="right"/>
                              <w:rPr>
                                <w:rFonts w:cs="Times New Roman"/>
                                <w:color w:val="auto"/>
                              </w:rPr>
                            </w:pPr>
                          </w:p>
                        </w:tc>
                        <w:tc>
                          <w:tcPr>
                            <w:tcW w:w="8042" w:type="dxa"/>
                            <w:vAlign w:val="center"/>
                          </w:tcPr>
                          <w:p w:rsidR="0051593A" w:rsidRDefault="0051593A">
                            <w:pPr>
                              <w:pStyle w:val="Default"/>
                              <w:rPr>
                                <w:sz w:val="15"/>
                                <w:szCs w:val="15"/>
                              </w:rPr>
                            </w:pPr>
                            <w:r>
                              <w:rPr>
                                <w:sz w:val="15"/>
                                <w:szCs w:val="15"/>
                              </w:rPr>
                              <w:t xml:space="preserve">- Il dirigente efficiente </w:t>
                            </w:r>
                          </w:p>
                        </w:tc>
                      </w:tr>
                      <w:tr w:rsidR="0051593A">
                        <w:trPr>
                          <w:trHeight w:val="96"/>
                        </w:trPr>
                        <w:tc>
                          <w:tcPr>
                            <w:tcW w:w="2522" w:type="dxa"/>
                          </w:tcPr>
                          <w:p w:rsidR="0051593A" w:rsidRDefault="0051593A">
                            <w:pPr>
                              <w:pStyle w:val="Default"/>
                              <w:jc w:val="right"/>
                              <w:rPr>
                                <w:rFonts w:cs="Times New Roman"/>
                                <w:color w:val="auto"/>
                              </w:rPr>
                            </w:pPr>
                          </w:p>
                        </w:tc>
                        <w:tc>
                          <w:tcPr>
                            <w:tcW w:w="8042" w:type="dxa"/>
                          </w:tcPr>
                          <w:p w:rsidR="0051593A" w:rsidRDefault="0051593A">
                            <w:pPr>
                              <w:pStyle w:val="Default"/>
                              <w:rPr>
                                <w:sz w:val="15"/>
                                <w:szCs w:val="15"/>
                              </w:rPr>
                            </w:pPr>
                            <w:r>
                              <w:rPr>
                                <w:sz w:val="15"/>
                                <w:szCs w:val="15"/>
                              </w:rPr>
                              <w:t xml:space="preserve">- Sensibilizzazione alla cultura del miglioramento continuo </w:t>
                            </w:r>
                          </w:p>
                        </w:tc>
                      </w:tr>
                      <w:tr w:rsidR="0051593A">
                        <w:trPr>
                          <w:trHeight w:val="96"/>
                        </w:trPr>
                        <w:tc>
                          <w:tcPr>
                            <w:tcW w:w="2522" w:type="dxa"/>
                          </w:tcPr>
                          <w:p w:rsidR="0051593A" w:rsidRDefault="0051593A">
                            <w:pPr>
                              <w:pStyle w:val="Default"/>
                              <w:jc w:val="right"/>
                              <w:rPr>
                                <w:rFonts w:cs="Times New Roman"/>
                                <w:color w:val="auto"/>
                              </w:rPr>
                            </w:pPr>
                          </w:p>
                        </w:tc>
                        <w:tc>
                          <w:tcPr>
                            <w:tcW w:w="8042" w:type="dxa"/>
                          </w:tcPr>
                          <w:p w:rsidR="0051593A" w:rsidRDefault="0051593A">
                            <w:pPr>
                              <w:pStyle w:val="Default"/>
                              <w:rPr>
                                <w:sz w:val="15"/>
                                <w:szCs w:val="15"/>
                              </w:rPr>
                            </w:pPr>
                            <w:r>
                              <w:rPr>
                                <w:sz w:val="15"/>
                                <w:szCs w:val="15"/>
                              </w:rPr>
                              <w:t xml:space="preserve">- Tecniche di selezione del personale </w:t>
                            </w:r>
                          </w:p>
                        </w:tc>
                      </w:tr>
                      <w:tr w:rsidR="0051593A">
                        <w:trPr>
                          <w:trHeight w:val="97"/>
                        </w:trPr>
                        <w:tc>
                          <w:tcPr>
                            <w:tcW w:w="2522" w:type="dxa"/>
                          </w:tcPr>
                          <w:p w:rsidR="0051593A" w:rsidRDefault="0051593A">
                            <w:pPr>
                              <w:pStyle w:val="Default"/>
                              <w:jc w:val="right"/>
                              <w:rPr>
                                <w:rFonts w:cs="Times New Roman"/>
                                <w:color w:val="auto"/>
                              </w:rPr>
                            </w:pPr>
                          </w:p>
                        </w:tc>
                        <w:tc>
                          <w:tcPr>
                            <w:tcW w:w="8042" w:type="dxa"/>
                          </w:tcPr>
                          <w:p w:rsidR="0051593A" w:rsidRDefault="0051593A">
                            <w:pPr>
                              <w:pStyle w:val="Default"/>
                              <w:rPr>
                                <w:sz w:val="15"/>
                                <w:szCs w:val="15"/>
                              </w:rPr>
                            </w:pPr>
                            <w:r>
                              <w:rPr>
                                <w:sz w:val="15"/>
                                <w:szCs w:val="15"/>
                              </w:rPr>
                              <w:t xml:space="preserve">- Tecniche e dinamiche della negoziazione. La comunicazione come competenza (corso avanzato) </w:t>
                            </w:r>
                          </w:p>
                        </w:tc>
                      </w:tr>
                      <w:tr w:rsidR="0051593A">
                        <w:trPr>
                          <w:trHeight w:val="96"/>
                        </w:trPr>
                        <w:tc>
                          <w:tcPr>
                            <w:tcW w:w="2522" w:type="dxa"/>
                          </w:tcPr>
                          <w:p w:rsidR="0051593A" w:rsidRDefault="0051593A">
                            <w:pPr>
                              <w:pStyle w:val="Default"/>
                              <w:jc w:val="right"/>
                              <w:rPr>
                                <w:rFonts w:cs="Times New Roman"/>
                                <w:color w:val="auto"/>
                              </w:rPr>
                            </w:pPr>
                          </w:p>
                        </w:tc>
                        <w:tc>
                          <w:tcPr>
                            <w:tcW w:w="8042" w:type="dxa"/>
                          </w:tcPr>
                          <w:p w:rsidR="0051593A" w:rsidRDefault="0051593A">
                            <w:pPr>
                              <w:pStyle w:val="Default"/>
                              <w:rPr>
                                <w:sz w:val="15"/>
                                <w:szCs w:val="15"/>
                              </w:rPr>
                            </w:pPr>
                            <w:r>
                              <w:rPr>
                                <w:sz w:val="15"/>
                                <w:szCs w:val="15"/>
                              </w:rPr>
                              <w:t xml:space="preserve">- Digitalizzazione del flusso documentale </w:t>
                            </w:r>
                          </w:p>
                        </w:tc>
                      </w:tr>
                      <w:tr w:rsidR="0051593A">
                        <w:trPr>
                          <w:trHeight w:val="110"/>
                        </w:trPr>
                        <w:tc>
                          <w:tcPr>
                            <w:tcW w:w="2522" w:type="dxa"/>
                          </w:tcPr>
                          <w:p w:rsidR="0051593A" w:rsidRDefault="0051593A">
                            <w:pPr>
                              <w:pStyle w:val="Default"/>
                              <w:jc w:val="right"/>
                              <w:rPr>
                                <w:rFonts w:cs="Times New Roman"/>
                                <w:color w:val="auto"/>
                              </w:rPr>
                            </w:pPr>
                          </w:p>
                        </w:tc>
                        <w:tc>
                          <w:tcPr>
                            <w:tcW w:w="8042" w:type="dxa"/>
                          </w:tcPr>
                          <w:p w:rsidR="0051593A" w:rsidRDefault="0051593A">
                            <w:pPr>
                              <w:pStyle w:val="Default"/>
                              <w:rPr>
                                <w:sz w:val="15"/>
                                <w:szCs w:val="15"/>
                              </w:rPr>
                            </w:pPr>
                            <w:r>
                              <w:rPr>
                                <w:sz w:val="15"/>
                                <w:szCs w:val="15"/>
                              </w:rPr>
                              <w:t xml:space="preserve">- Prevenzione della Corruzione e </w:t>
                            </w:r>
                            <w:proofErr w:type="spellStart"/>
                            <w:r>
                              <w:rPr>
                                <w:sz w:val="15"/>
                                <w:szCs w:val="15"/>
                              </w:rPr>
                              <w:t>TRasparenza</w:t>
                            </w:r>
                            <w:proofErr w:type="spellEnd"/>
                            <w:r>
                              <w:rPr>
                                <w:sz w:val="15"/>
                                <w:szCs w:val="15"/>
                              </w:rPr>
                              <w:t xml:space="preserve"> </w:t>
                            </w:r>
                          </w:p>
                        </w:tc>
                      </w:tr>
                      <w:tr w:rsidR="0051593A">
                        <w:trPr>
                          <w:trHeight w:val="110"/>
                        </w:trPr>
                        <w:tc>
                          <w:tcPr>
                            <w:tcW w:w="2522" w:type="dxa"/>
                            <w:vAlign w:val="center"/>
                          </w:tcPr>
                          <w:p w:rsidR="0051593A" w:rsidRDefault="0051593A">
                            <w:pPr>
                              <w:pStyle w:val="Default"/>
                              <w:jc w:val="right"/>
                              <w:rPr>
                                <w:color w:val="1491C9"/>
                                <w:sz w:val="15"/>
                                <w:szCs w:val="15"/>
                              </w:rPr>
                            </w:pPr>
                            <w:r>
                              <w:rPr>
                                <w:color w:val="1491C9"/>
                                <w:sz w:val="15"/>
                                <w:szCs w:val="15"/>
                              </w:rPr>
                              <w:t xml:space="preserve">Seminari e corsi di aggiornamento </w:t>
                            </w:r>
                          </w:p>
                        </w:tc>
                        <w:tc>
                          <w:tcPr>
                            <w:tcW w:w="8042" w:type="dxa"/>
                            <w:vAlign w:val="center"/>
                          </w:tcPr>
                          <w:p w:rsidR="0051593A" w:rsidRDefault="0051593A">
                            <w:pPr>
                              <w:pStyle w:val="Default"/>
                              <w:rPr>
                                <w:sz w:val="15"/>
                                <w:szCs w:val="15"/>
                              </w:rPr>
                            </w:pPr>
                            <w:r>
                              <w:rPr>
                                <w:sz w:val="15"/>
                                <w:szCs w:val="15"/>
                              </w:rPr>
                              <w:t xml:space="preserve">Il mestiere di Valutare - modalità FAD dicembre-gennaio 2021 </w:t>
                            </w:r>
                          </w:p>
                        </w:tc>
                      </w:tr>
                      <w:tr w:rsidR="0051593A">
                        <w:trPr>
                          <w:trHeight w:val="87"/>
                        </w:trPr>
                        <w:tc>
                          <w:tcPr>
                            <w:tcW w:w="2522" w:type="dxa"/>
                          </w:tcPr>
                          <w:p w:rsidR="0051593A" w:rsidRDefault="0051593A">
                            <w:pPr>
                              <w:pStyle w:val="Default"/>
                              <w:jc w:val="right"/>
                              <w:rPr>
                                <w:color w:val="1491C9"/>
                                <w:sz w:val="15"/>
                                <w:szCs w:val="15"/>
                              </w:rPr>
                            </w:pPr>
                            <w:r>
                              <w:rPr>
                                <w:color w:val="1491C9"/>
                                <w:sz w:val="15"/>
                                <w:szCs w:val="15"/>
                              </w:rPr>
                              <w:t xml:space="preserve">ULTIMO TRIENNIO </w:t>
                            </w:r>
                          </w:p>
                        </w:tc>
                        <w:tc>
                          <w:tcPr>
                            <w:tcW w:w="8042" w:type="dxa"/>
                          </w:tcPr>
                          <w:p w:rsidR="0051593A" w:rsidRDefault="0051593A">
                            <w:pPr>
                              <w:pStyle w:val="Default"/>
                              <w:rPr>
                                <w:sz w:val="15"/>
                                <w:szCs w:val="15"/>
                              </w:rPr>
                            </w:pPr>
                            <w:r>
                              <w:rPr>
                                <w:sz w:val="15"/>
                                <w:szCs w:val="15"/>
                              </w:rPr>
                              <w:t xml:space="preserve">Il consenso informato - anno 2019 </w:t>
                            </w:r>
                          </w:p>
                        </w:tc>
                      </w:tr>
                      <w:tr w:rsidR="0051593A">
                        <w:trPr>
                          <w:trHeight w:val="105"/>
                        </w:trPr>
                        <w:tc>
                          <w:tcPr>
                            <w:tcW w:w="2522" w:type="dxa"/>
                          </w:tcPr>
                          <w:p w:rsidR="0051593A" w:rsidRDefault="0051593A">
                            <w:pPr>
                              <w:pStyle w:val="Default"/>
                              <w:jc w:val="right"/>
                              <w:rPr>
                                <w:rFonts w:cs="Times New Roman"/>
                                <w:color w:val="auto"/>
                              </w:rPr>
                            </w:pPr>
                          </w:p>
                        </w:tc>
                        <w:tc>
                          <w:tcPr>
                            <w:tcW w:w="8042" w:type="dxa"/>
                            <w:vAlign w:val="center"/>
                          </w:tcPr>
                          <w:p w:rsidR="0051593A" w:rsidRDefault="0051593A">
                            <w:pPr>
                              <w:pStyle w:val="Default"/>
                              <w:rPr>
                                <w:sz w:val="15"/>
                                <w:szCs w:val="15"/>
                              </w:rPr>
                            </w:pPr>
                            <w:r>
                              <w:rPr>
                                <w:sz w:val="15"/>
                                <w:szCs w:val="15"/>
                              </w:rPr>
                              <w:t xml:space="preserve">Giornate della trasparenza, e prevenzione della corruzione, conflitto di interesse e incompatibilità - anni 2018 e </w:t>
                            </w:r>
                          </w:p>
                        </w:tc>
                      </w:tr>
                      <w:tr w:rsidR="0051593A">
                        <w:trPr>
                          <w:trHeight w:val="87"/>
                        </w:trPr>
                        <w:tc>
                          <w:tcPr>
                            <w:tcW w:w="2522" w:type="dxa"/>
                          </w:tcPr>
                          <w:p w:rsidR="0051593A" w:rsidRDefault="0051593A">
                            <w:pPr>
                              <w:pStyle w:val="Default"/>
                              <w:jc w:val="right"/>
                              <w:rPr>
                                <w:rFonts w:cs="Times New Roman"/>
                                <w:color w:val="auto"/>
                              </w:rPr>
                            </w:pPr>
                          </w:p>
                        </w:tc>
                        <w:tc>
                          <w:tcPr>
                            <w:tcW w:w="8042" w:type="dxa"/>
                          </w:tcPr>
                          <w:p w:rsidR="0051593A" w:rsidRDefault="0051593A">
                            <w:pPr>
                              <w:pStyle w:val="Default"/>
                              <w:rPr>
                                <w:sz w:val="15"/>
                                <w:szCs w:val="15"/>
                              </w:rPr>
                            </w:pPr>
                            <w:r>
                              <w:rPr>
                                <w:sz w:val="15"/>
                                <w:szCs w:val="15"/>
                              </w:rPr>
                              <w:t xml:space="preserve">2019 </w:t>
                            </w:r>
                          </w:p>
                        </w:tc>
                      </w:tr>
                      <w:tr w:rsidR="0051593A">
                        <w:trPr>
                          <w:trHeight w:val="105"/>
                        </w:trPr>
                        <w:tc>
                          <w:tcPr>
                            <w:tcW w:w="2522" w:type="dxa"/>
                          </w:tcPr>
                          <w:p w:rsidR="0051593A" w:rsidRDefault="0051593A">
                            <w:pPr>
                              <w:pStyle w:val="Default"/>
                              <w:jc w:val="right"/>
                              <w:rPr>
                                <w:rFonts w:cs="Times New Roman"/>
                                <w:color w:val="auto"/>
                              </w:rPr>
                            </w:pPr>
                          </w:p>
                        </w:tc>
                        <w:tc>
                          <w:tcPr>
                            <w:tcW w:w="8042" w:type="dxa"/>
                            <w:vAlign w:val="center"/>
                          </w:tcPr>
                          <w:p w:rsidR="0051593A" w:rsidRDefault="0051593A">
                            <w:pPr>
                              <w:pStyle w:val="Default"/>
                              <w:rPr>
                                <w:sz w:val="15"/>
                                <w:szCs w:val="15"/>
                              </w:rPr>
                            </w:pPr>
                            <w:r>
                              <w:rPr>
                                <w:sz w:val="15"/>
                                <w:szCs w:val="15"/>
                              </w:rPr>
                              <w:t xml:space="preserve">Seminari sui rinnovi contrattuali del personale area comparto e area dirigenziali - anno 2018 </w:t>
                            </w:r>
                          </w:p>
                        </w:tc>
                      </w:tr>
                      <w:tr w:rsidR="0051593A">
                        <w:trPr>
                          <w:trHeight w:val="97"/>
                        </w:trPr>
                        <w:tc>
                          <w:tcPr>
                            <w:tcW w:w="2522" w:type="dxa"/>
                          </w:tcPr>
                          <w:p w:rsidR="0051593A" w:rsidRDefault="0051593A">
                            <w:pPr>
                              <w:pStyle w:val="Default"/>
                              <w:jc w:val="right"/>
                              <w:rPr>
                                <w:rFonts w:cs="Times New Roman"/>
                                <w:color w:val="auto"/>
                              </w:rPr>
                            </w:pPr>
                          </w:p>
                        </w:tc>
                        <w:tc>
                          <w:tcPr>
                            <w:tcW w:w="8042" w:type="dxa"/>
                          </w:tcPr>
                          <w:p w:rsidR="0051593A" w:rsidRDefault="0051593A">
                            <w:pPr>
                              <w:pStyle w:val="Default"/>
                              <w:rPr>
                                <w:sz w:val="15"/>
                                <w:szCs w:val="15"/>
                              </w:rPr>
                            </w:pPr>
                            <w:r>
                              <w:rPr>
                                <w:sz w:val="15"/>
                                <w:szCs w:val="15"/>
                              </w:rPr>
                              <w:t xml:space="preserve">La digitalizzazione dei flussi documentali e di transizione al digitale - anno 2018 </w:t>
                            </w:r>
                          </w:p>
                        </w:tc>
                      </w:tr>
                      <w:tr w:rsidR="0051593A">
                        <w:trPr>
                          <w:trHeight w:val="96"/>
                        </w:trPr>
                        <w:tc>
                          <w:tcPr>
                            <w:tcW w:w="2522" w:type="dxa"/>
                          </w:tcPr>
                          <w:p w:rsidR="0051593A" w:rsidRDefault="0051593A">
                            <w:pPr>
                              <w:pStyle w:val="Default"/>
                              <w:jc w:val="right"/>
                              <w:rPr>
                                <w:rFonts w:cs="Times New Roman"/>
                                <w:color w:val="auto"/>
                              </w:rPr>
                            </w:pPr>
                          </w:p>
                        </w:tc>
                        <w:tc>
                          <w:tcPr>
                            <w:tcW w:w="8042" w:type="dxa"/>
                          </w:tcPr>
                          <w:p w:rsidR="0051593A" w:rsidRDefault="0051593A">
                            <w:pPr>
                              <w:pStyle w:val="Default"/>
                              <w:rPr>
                                <w:sz w:val="15"/>
                                <w:szCs w:val="15"/>
                              </w:rPr>
                            </w:pPr>
                            <w:r>
                              <w:rPr>
                                <w:sz w:val="15"/>
                                <w:szCs w:val="15"/>
                              </w:rPr>
                              <w:t xml:space="preserve">Il trattamento die dati personali alla luce del regolamento europeo - anno 2018 </w:t>
                            </w:r>
                          </w:p>
                        </w:tc>
                      </w:tr>
                      <w:tr w:rsidR="0051593A">
                        <w:trPr>
                          <w:trHeight w:val="96"/>
                        </w:trPr>
                        <w:tc>
                          <w:tcPr>
                            <w:tcW w:w="2522" w:type="dxa"/>
                          </w:tcPr>
                          <w:p w:rsidR="0051593A" w:rsidRDefault="0051593A">
                            <w:pPr>
                              <w:pStyle w:val="Default"/>
                              <w:jc w:val="right"/>
                              <w:rPr>
                                <w:rFonts w:cs="Times New Roman"/>
                                <w:color w:val="auto"/>
                              </w:rPr>
                            </w:pPr>
                          </w:p>
                        </w:tc>
                        <w:tc>
                          <w:tcPr>
                            <w:tcW w:w="8042" w:type="dxa"/>
                          </w:tcPr>
                          <w:p w:rsidR="0051593A" w:rsidRDefault="0051593A">
                            <w:pPr>
                              <w:pStyle w:val="Default"/>
                              <w:rPr>
                                <w:sz w:val="15"/>
                                <w:szCs w:val="15"/>
                              </w:rPr>
                            </w:pPr>
                            <w:r>
                              <w:rPr>
                                <w:sz w:val="15"/>
                                <w:szCs w:val="15"/>
                              </w:rPr>
                              <w:t xml:space="preserve">La responsabilità amministrativo-contabile - anno 2018. </w:t>
                            </w:r>
                          </w:p>
                        </w:tc>
                      </w:tr>
                      <w:tr w:rsidR="0051593A">
                        <w:trPr>
                          <w:trHeight w:val="97"/>
                        </w:trPr>
                        <w:tc>
                          <w:tcPr>
                            <w:tcW w:w="2522" w:type="dxa"/>
                          </w:tcPr>
                          <w:p w:rsidR="0051593A" w:rsidRDefault="0051593A">
                            <w:pPr>
                              <w:pStyle w:val="Default"/>
                              <w:jc w:val="right"/>
                              <w:rPr>
                                <w:rFonts w:cs="Times New Roman"/>
                                <w:color w:val="auto"/>
                              </w:rPr>
                            </w:pPr>
                          </w:p>
                        </w:tc>
                        <w:tc>
                          <w:tcPr>
                            <w:tcW w:w="8042" w:type="dxa"/>
                          </w:tcPr>
                          <w:p w:rsidR="0051593A" w:rsidRDefault="0051593A">
                            <w:pPr>
                              <w:pStyle w:val="Default"/>
                              <w:rPr>
                                <w:sz w:val="15"/>
                                <w:szCs w:val="15"/>
                              </w:rPr>
                            </w:pPr>
                            <w:r>
                              <w:rPr>
                                <w:sz w:val="15"/>
                                <w:szCs w:val="15"/>
                              </w:rPr>
                              <w:t xml:space="preserve">Formazione in materia di Sicurezza per i dirigenti - </w:t>
                            </w:r>
                            <w:proofErr w:type="spellStart"/>
                            <w:r>
                              <w:rPr>
                                <w:sz w:val="15"/>
                                <w:szCs w:val="15"/>
                              </w:rPr>
                              <w:t>anbno</w:t>
                            </w:r>
                            <w:proofErr w:type="spellEnd"/>
                            <w:r>
                              <w:rPr>
                                <w:sz w:val="15"/>
                                <w:szCs w:val="15"/>
                              </w:rPr>
                              <w:t xml:space="preserve"> 2018 </w:t>
                            </w:r>
                          </w:p>
                        </w:tc>
                      </w:tr>
                      <w:tr w:rsidR="0051593A">
                        <w:trPr>
                          <w:trHeight w:val="200"/>
                        </w:trPr>
                        <w:tc>
                          <w:tcPr>
                            <w:tcW w:w="2522" w:type="dxa"/>
                          </w:tcPr>
                          <w:p w:rsidR="0051593A" w:rsidRDefault="0051593A">
                            <w:pPr>
                              <w:pStyle w:val="Default"/>
                              <w:jc w:val="right"/>
                              <w:rPr>
                                <w:rFonts w:cs="Times New Roman"/>
                                <w:color w:val="auto"/>
                              </w:rPr>
                            </w:pPr>
                          </w:p>
                        </w:tc>
                        <w:tc>
                          <w:tcPr>
                            <w:tcW w:w="8042" w:type="dxa"/>
                          </w:tcPr>
                          <w:p w:rsidR="0051593A" w:rsidRDefault="0051593A">
                            <w:pPr>
                              <w:pStyle w:val="Default"/>
                              <w:rPr>
                                <w:sz w:val="15"/>
                                <w:szCs w:val="15"/>
                              </w:rPr>
                            </w:pPr>
                            <w:r>
                              <w:rPr>
                                <w:sz w:val="15"/>
                                <w:szCs w:val="15"/>
                              </w:rPr>
                              <w:t xml:space="preserve">Procedura di gara sotto i 40.000,00 - anno 2018 </w:t>
                            </w:r>
                          </w:p>
                        </w:tc>
                      </w:tr>
                      <w:tr w:rsidR="0051593A">
                        <w:trPr>
                          <w:trHeight w:val="201"/>
                        </w:trPr>
                        <w:tc>
                          <w:tcPr>
                            <w:tcW w:w="2522" w:type="dxa"/>
                            <w:vAlign w:val="bottom"/>
                          </w:tcPr>
                          <w:p w:rsidR="0051593A" w:rsidRDefault="0051593A">
                            <w:pPr>
                              <w:pStyle w:val="Default"/>
                              <w:jc w:val="right"/>
                              <w:rPr>
                                <w:color w:val="1491C9"/>
                                <w:sz w:val="15"/>
                                <w:szCs w:val="15"/>
                              </w:rPr>
                            </w:pPr>
                            <w:r>
                              <w:rPr>
                                <w:color w:val="1491C9"/>
                                <w:sz w:val="15"/>
                                <w:szCs w:val="15"/>
                              </w:rPr>
                              <w:t xml:space="preserve">Dati personali </w:t>
                            </w:r>
                          </w:p>
                        </w:tc>
                        <w:tc>
                          <w:tcPr>
                            <w:tcW w:w="8042" w:type="dxa"/>
                            <w:vAlign w:val="bottom"/>
                          </w:tcPr>
                          <w:p w:rsidR="0051593A" w:rsidRDefault="0051593A">
                            <w:pPr>
                              <w:pStyle w:val="Default"/>
                              <w:rPr>
                                <w:color w:val="1491C9"/>
                                <w:sz w:val="15"/>
                                <w:szCs w:val="15"/>
                              </w:rPr>
                            </w:pPr>
                            <w:r>
                              <w:rPr>
                                <w:color w:val="1491C9"/>
                                <w:sz w:val="15"/>
                                <w:szCs w:val="15"/>
                              </w:rPr>
                              <w:t xml:space="preserve">Autorizzo il trattamento dei miei dati personali ai sensi del Decreto Legislativo 30 giugno 2003, n, 196 'Codice in </w:t>
                            </w:r>
                          </w:p>
                        </w:tc>
                      </w:tr>
                      <w:tr w:rsidR="0051593A">
                        <w:trPr>
                          <w:trHeight w:val="86"/>
                        </w:trPr>
                        <w:tc>
                          <w:tcPr>
                            <w:tcW w:w="2522" w:type="dxa"/>
                          </w:tcPr>
                          <w:p w:rsidR="0051593A" w:rsidRDefault="0051593A">
                            <w:pPr>
                              <w:pStyle w:val="Default"/>
                              <w:jc w:val="right"/>
                              <w:rPr>
                                <w:rFonts w:cs="Times New Roman"/>
                                <w:color w:val="auto"/>
                              </w:rPr>
                            </w:pPr>
                          </w:p>
                        </w:tc>
                        <w:tc>
                          <w:tcPr>
                            <w:tcW w:w="8042" w:type="dxa"/>
                          </w:tcPr>
                          <w:p w:rsidR="0051593A" w:rsidRDefault="0051593A">
                            <w:pPr>
                              <w:pStyle w:val="Default"/>
                              <w:rPr>
                                <w:color w:val="1491C9"/>
                                <w:sz w:val="15"/>
                                <w:szCs w:val="15"/>
                              </w:rPr>
                            </w:pPr>
                            <w:proofErr w:type="gramStart"/>
                            <w:r>
                              <w:rPr>
                                <w:color w:val="1491C9"/>
                                <w:sz w:val="15"/>
                                <w:szCs w:val="15"/>
                              </w:rPr>
                              <w:t>materia</w:t>
                            </w:r>
                            <w:proofErr w:type="gramEnd"/>
                            <w:r>
                              <w:rPr>
                                <w:color w:val="1491C9"/>
                                <w:sz w:val="15"/>
                                <w:szCs w:val="15"/>
                              </w:rPr>
                              <w:t xml:space="preserve"> di protezione dei dati personali'. </w:t>
                            </w:r>
                          </w:p>
                        </w:tc>
                      </w:tr>
                    </w:tbl>
                    <w:p w:rsidR="0051593A" w:rsidRDefault="0051593A"/>
                  </w:txbxContent>
                </v:textbox>
                <w10:wrap type="through" anchorx="page" anchory="page"/>
              </v:shape>
            </w:pict>
          </mc:Fallback>
        </mc:AlternateContent>
      </w:r>
    </w:p>
    <w:sectPr w:rsidR="00B030D3">
      <w:pgSz w:w="11905" w:h="16837"/>
      <w:pgMar w:top="474" w:right="374" w:bottom="1079" w:left="4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213321D"/>
    <w:multiLevelType w:val="hybridMultilevel"/>
    <w:tmpl w:val="AD710A4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6FC1495"/>
    <w:multiLevelType w:val="hybridMultilevel"/>
    <w:tmpl w:val="FD9AFDF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596D753"/>
    <w:multiLevelType w:val="hybridMultilevel"/>
    <w:tmpl w:val="79E700B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68F6A5AF"/>
    <w:multiLevelType w:val="hybridMultilevel"/>
    <w:tmpl w:val="3BFD103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1D"/>
    <w:rsid w:val="0025411D"/>
    <w:rsid w:val="003956BE"/>
    <w:rsid w:val="0051593A"/>
    <w:rsid w:val="00615E1D"/>
    <w:rsid w:val="00766AE4"/>
    <w:rsid w:val="008F6D79"/>
    <w:rsid w:val="009D3029"/>
    <w:rsid w:val="00B030D3"/>
    <w:rsid w:val="00ED549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785AD25-787A-4C9A-9A37-D8A6CD328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widowControl w:val="0"/>
      <w:autoSpaceDE w:val="0"/>
      <w:autoSpaceDN w:val="0"/>
      <w:adjustRightInd w:val="0"/>
    </w:pPr>
    <w:rPr>
      <w:rFonts w:ascii="Tahoma" w:hAnsi="Tahoma" w:cs="Tahoma"/>
      <w:color w:val="000000"/>
      <w:sz w:val="24"/>
      <w:szCs w:val="24"/>
    </w:rPr>
  </w:style>
  <w:style w:type="paragraph" w:customStyle="1" w:styleId="CM6">
    <w:name w:val="CM6"/>
    <w:basedOn w:val="Default"/>
    <w:next w:val="Default"/>
    <w:uiPriority w:val="99"/>
    <w:rPr>
      <w:rFonts w:cs="Times New Roman"/>
      <w:color w:val="auto"/>
    </w:rPr>
  </w:style>
  <w:style w:type="paragraph" w:customStyle="1" w:styleId="CM8">
    <w:name w:val="CM8"/>
    <w:basedOn w:val="Default"/>
    <w:next w:val="Default"/>
    <w:uiPriority w:val="99"/>
    <w:rPr>
      <w:rFonts w:cs="Times New Roman"/>
      <w:color w:val="auto"/>
    </w:rPr>
  </w:style>
  <w:style w:type="paragraph" w:customStyle="1" w:styleId="CM7">
    <w:name w:val="CM7"/>
    <w:basedOn w:val="Default"/>
    <w:next w:val="Default"/>
    <w:uiPriority w:val="99"/>
    <w:rPr>
      <w:rFonts w:cs="Times New Roman"/>
      <w:color w:val="auto"/>
    </w:rPr>
  </w:style>
  <w:style w:type="paragraph" w:customStyle="1" w:styleId="CM9">
    <w:name w:val="CM9"/>
    <w:basedOn w:val="Default"/>
    <w:next w:val="Default"/>
    <w:uiPriority w:val="99"/>
    <w:rPr>
      <w:rFonts w:cs="Times New Roman"/>
      <w:color w:val="auto"/>
    </w:rPr>
  </w:style>
  <w:style w:type="paragraph" w:customStyle="1" w:styleId="CM1">
    <w:name w:val="CM1"/>
    <w:basedOn w:val="Default"/>
    <w:next w:val="Default"/>
    <w:uiPriority w:val="99"/>
    <w:pPr>
      <w:spacing w:line="193" w:lineRule="atLeast"/>
    </w:pPr>
    <w:rPr>
      <w:rFonts w:cs="Times New Roman"/>
      <w:color w:val="auto"/>
    </w:rPr>
  </w:style>
  <w:style w:type="paragraph" w:customStyle="1" w:styleId="CM2">
    <w:name w:val="CM2"/>
    <w:basedOn w:val="Default"/>
    <w:next w:val="Default"/>
    <w:uiPriority w:val="99"/>
    <w:pPr>
      <w:spacing w:line="193" w:lineRule="atLeast"/>
    </w:pPr>
    <w:rPr>
      <w:rFonts w:cs="Times New Roman"/>
      <w:color w:val="auto"/>
    </w:rPr>
  </w:style>
  <w:style w:type="paragraph" w:customStyle="1" w:styleId="CM3">
    <w:name w:val="CM3"/>
    <w:basedOn w:val="Default"/>
    <w:next w:val="Default"/>
    <w:uiPriority w:val="99"/>
    <w:pPr>
      <w:spacing w:line="193" w:lineRule="atLeast"/>
    </w:pPr>
    <w:rPr>
      <w:rFonts w:cs="Times New Roman"/>
      <w:color w:val="auto"/>
    </w:rPr>
  </w:style>
  <w:style w:type="paragraph" w:customStyle="1" w:styleId="CM4">
    <w:name w:val="CM4"/>
    <w:basedOn w:val="Default"/>
    <w:next w:val="Default"/>
    <w:uiPriority w:val="99"/>
    <w:rPr>
      <w:rFonts w:cs="Times New Roman"/>
      <w:color w:val="auto"/>
    </w:rPr>
  </w:style>
  <w:style w:type="paragraph" w:customStyle="1" w:styleId="CM10">
    <w:name w:val="CM10"/>
    <w:basedOn w:val="Default"/>
    <w:next w:val="Default"/>
    <w:uiPriority w:val="99"/>
    <w:rPr>
      <w:rFonts w:cs="Times New Roman"/>
      <w:color w:val="auto"/>
    </w:rPr>
  </w:style>
  <w:style w:type="paragraph" w:customStyle="1" w:styleId="CM5">
    <w:name w:val="CM5"/>
    <w:basedOn w:val="Default"/>
    <w:next w:val="Default"/>
    <w:uiPriority w:val="99"/>
    <w:pPr>
      <w:spacing w:line="193" w:lineRule="atLeast"/>
    </w:pPr>
    <w:rPr>
      <w:rFonts w:cs="Times New Roman"/>
      <w:color w:val="auto"/>
    </w:rPr>
  </w:style>
  <w:style w:type="paragraph" w:styleId="Testofumetto">
    <w:name w:val="Balloon Text"/>
    <w:basedOn w:val="Normale"/>
    <w:link w:val="TestofumettoCarattere"/>
    <w:uiPriority w:val="99"/>
    <w:semiHidden/>
    <w:unhideWhenUsed/>
    <w:rsid w:val="008F6D79"/>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8F6D79"/>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A6A5B-0C49-4C25-AC82-7D8A9D2A4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1651</Words>
  <Characters>9417</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CV REPORT</vt:lpstr>
    </vt:vector>
  </TitlesOfParts>
  <Company/>
  <LinksUpToDate>false</LinksUpToDate>
  <CharactersWithSpaces>11046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REPORT</dc:title>
  <dc:subject/>
  <dc:creator>Marinella Girotti</dc:creator>
  <cp:keywords/>
  <dc:description/>
  <cp:lastModifiedBy>Marinella Girotti</cp:lastModifiedBy>
  <cp:revision>2</cp:revision>
  <dcterms:created xsi:type="dcterms:W3CDTF">2021-05-11T07:51:00Z</dcterms:created>
  <dcterms:modified xsi:type="dcterms:W3CDTF">2021-05-11T07:51:00Z</dcterms:modified>
</cp:coreProperties>
</file>